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C3C" w:rsidRDefault="00C00E46" w:rsidP="00B66C3C">
      <w:pPr>
        <w:pStyle w:val="Standard"/>
        <w:suppressAutoHyphens/>
        <w:rPr>
          <w:b/>
          <w:i/>
          <w:sz w:val="24"/>
          <w:szCs w:val="24"/>
        </w:rPr>
      </w:pPr>
      <w:r>
        <w:rPr>
          <w:b/>
          <w:i/>
          <w:sz w:val="28"/>
          <w:szCs w:val="28"/>
        </w:rPr>
        <w:t xml:space="preserve">                                                        </w:t>
      </w:r>
      <w:r>
        <w:rPr>
          <w:b/>
          <w:i/>
          <w:sz w:val="24"/>
          <w:szCs w:val="24"/>
        </w:rPr>
        <w:t xml:space="preserve">  </w:t>
      </w:r>
    </w:p>
    <w:p w:rsidR="008337F1" w:rsidRPr="00B66C3C" w:rsidRDefault="008337F1" w:rsidP="00B66C3C">
      <w:pPr>
        <w:pStyle w:val="Standard"/>
        <w:suppressAutoHyphens/>
      </w:pPr>
      <w:r w:rsidRPr="00691662">
        <w:rPr>
          <w:b/>
          <w:bCs/>
          <w:sz w:val="28"/>
          <w:szCs w:val="24"/>
        </w:rPr>
        <w:t>DIPARTIMENTO DI</w:t>
      </w:r>
      <w:r w:rsidR="000B6C91" w:rsidRPr="00691662">
        <w:rPr>
          <w:b/>
          <w:bCs/>
          <w:sz w:val="28"/>
          <w:szCs w:val="24"/>
        </w:rPr>
        <w:t xml:space="preserve"> </w:t>
      </w:r>
      <w:r w:rsidRPr="00691662">
        <w:rPr>
          <w:b/>
          <w:bCs/>
          <w:sz w:val="28"/>
          <w:szCs w:val="24"/>
        </w:rPr>
        <w:t xml:space="preserve"> </w:t>
      </w:r>
      <w:r w:rsidR="000B6C91" w:rsidRPr="00691662">
        <w:rPr>
          <w:b/>
          <w:bCs/>
          <w:sz w:val="28"/>
          <w:szCs w:val="24"/>
        </w:rPr>
        <w:t>INFORMATICA</w:t>
      </w:r>
    </w:p>
    <w:p w:rsidR="008337F1" w:rsidRPr="00691662" w:rsidRDefault="008337F1" w:rsidP="008337F1">
      <w:pPr>
        <w:pStyle w:val="Standard"/>
        <w:suppressAutoHyphens/>
        <w:spacing w:line="360" w:lineRule="auto"/>
        <w:rPr>
          <w:b/>
          <w:bCs/>
          <w:sz w:val="28"/>
          <w:szCs w:val="24"/>
        </w:rPr>
      </w:pPr>
      <w:r w:rsidRPr="00691662">
        <w:rPr>
          <w:b/>
          <w:bCs/>
          <w:sz w:val="28"/>
          <w:szCs w:val="24"/>
        </w:rPr>
        <w:t xml:space="preserve">INDIRIZZO </w:t>
      </w:r>
      <w:r w:rsidR="000B6C91" w:rsidRPr="00691662">
        <w:rPr>
          <w:b/>
          <w:bCs/>
          <w:sz w:val="28"/>
          <w:szCs w:val="24"/>
        </w:rPr>
        <w:t>–</w:t>
      </w:r>
      <w:r w:rsidRPr="00691662">
        <w:rPr>
          <w:b/>
          <w:bCs/>
          <w:sz w:val="28"/>
          <w:szCs w:val="24"/>
        </w:rPr>
        <w:t xml:space="preserve"> ARTICOLAZIONE</w:t>
      </w:r>
      <w:r w:rsidR="00691662">
        <w:rPr>
          <w:b/>
          <w:bCs/>
          <w:sz w:val="28"/>
          <w:szCs w:val="24"/>
        </w:rPr>
        <w:t xml:space="preserve">: </w:t>
      </w:r>
      <w:r w:rsidR="000B6C91" w:rsidRPr="00691662">
        <w:rPr>
          <w:b/>
          <w:bCs/>
          <w:sz w:val="28"/>
          <w:szCs w:val="24"/>
        </w:rPr>
        <w:t xml:space="preserve"> </w:t>
      </w:r>
      <w:r w:rsidR="00C76E54">
        <w:rPr>
          <w:b/>
          <w:bCs/>
          <w:sz w:val="28"/>
          <w:szCs w:val="24"/>
        </w:rPr>
        <w:t>Relazioni internazionali per il</w:t>
      </w:r>
      <w:r w:rsidR="00CC535C">
        <w:rPr>
          <w:b/>
          <w:bCs/>
          <w:sz w:val="28"/>
          <w:szCs w:val="24"/>
        </w:rPr>
        <w:t xml:space="preserve"> marketing</w:t>
      </w:r>
    </w:p>
    <w:p w:rsidR="008337F1" w:rsidRPr="00691662" w:rsidRDefault="008337F1" w:rsidP="008337F1">
      <w:pPr>
        <w:pStyle w:val="Standard"/>
        <w:suppressAutoHyphens/>
        <w:spacing w:line="360" w:lineRule="auto"/>
        <w:rPr>
          <w:b/>
          <w:bCs/>
          <w:sz w:val="28"/>
          <w:szCs w:val="24"/>
        </w:rPr>
      </w:pPr>
      <w:r w:rsidRPr="00691662">
        <w:rPr>
          <w:b/>
          <w:bCs/>
          <w:sz w:val="28"/>
          <w:szCs w:val="24"/>
        </w:rPr>
        <w:t>MATERIA</w:t>
      </w:r>
      <w:r w:rsidR="00D01431">
        <w:rPr>
          <w:b/>
          <w:bCs/>
          <w:sz w:val="28"/>
          <w:szCs w:val="24"/>
        </w:rPr>
        <w:t xml:space="preserve">: </w:t>
      </w:r>
      <w:r w:rsidR="000B6C91" w:rsidRPr="00691662">
        <w:rPr>
          <w:b/>
          <w:bCs/>
          <w:sz w:val="28"/>
          <w:szCs w:val="24"/>
        </w:rPr>
        <w:t xml:space="preserve"> </w:t>
      </w:r>
      <w:r w:rsidR="00C76E54">
        <w:rPr>
          <w:b/>
          <w:bCs/>
          <w:sz w:val="28"/>
          <w:szCs w:val="24"/>
        </w:rPr>
        <w:t>TECNOLOGIE DELLA COMUNICAZIONE</w:t>
      </w:r>
    </w:p>
    <w:p w:rsidR="008337F1" w:rsidRDefault="008337F1" w:rsidP="008337F1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0992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42"/>
        <w:gridCol w:w="291"/>
        <w:gridCol w:w="1506"/>
        <w:gridCol w:w="3181"/>
        <w:gridCol w:w="284"/>
        <w:gridCol w:w="1174"/>
        <w:gridCol w:w="2214"/>
      </w:tblGrid>
      <w:tr w:rsidR="00D066EA" w:rsidTr="00D066EA">
        <w:trPr>
          <w:trHeight w:val="451"/>
        </w:trPr>
        <w:tc>
          <w:tcPr>
            <w:tcW w:w="234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066EA" w:rsidRDefault="00D066EA" w:rsidP="00C01002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066EA" w:rsidRDefault="00D066EA" w:rsidP="00C01002">
            <w:pPr>
              <w:pStyle w:val="TableContents"/>
            </w:pPr>
          </w:p>
        </w:tc>
        <w:tc>
          <w:tcPr>
            <w:tcW w:w="150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066EA" w:rsidRDefault="00D066EA" w:rsidP="00C01002">
            <w:pPr>
              <w:pStyle w:val="TableContents"/>
            </w:pPr>
          </w:p>
        </w:tc>
        <w:tc>
          <w:tcPr>
            <w:tcW w:w="318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066EA" w:rsidRDefault="00D066EA" w:rsidP="00C01002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066EA" w:rsidRDefault="00D066EA" w:rsidP="00C01002">
            <w:pPr>
              <w:pStyle w:val="TableContents"/>
            </w:pPr>
            <w:r>
              <w:t>X</w:t>
            </w:r>
          </w:p>
        </w:tc>
        <w:tc>
          <w:tcPr>
            <w:tcW w:w="1174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066EA" w:rsidRDefault="00D066EA" w:rsidP="00C01002">
            <w:pPr>
              <w:pStyle w:val="TableContents"/>
            </w:pPr>
          </w:p>
        </w:tc>
        <w:tc>
          <w:tcPr>
            <w:tcW w:w="2214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066EA" w:rsidRDefault="00D066EA" w:rsidP="00C01002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</w:tr>
    </w:tbl>
    <w:p w:rsidR="008337F1" w:rsidRDefault="008337F1" w:rsidP="008337F1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4288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"/>
        <w:gridCol w:w="4751"/>
        <w:gridCol w:w="4678"/>
        <w:gridCol w:w="4819"/>
      </w:tblGrid>
      <w:tr w:rsidR="00F67087" w:rsidTr="00F67087"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7087" w:rsidRDefault="00F67087" w:rsidP="00C0100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7087" w:rsidRDefault="00F67087" w:rsidP="00F67087">
            <w:pPr>
              <w:pStyle w:val="Standard"/>
              <w:suppressAutoHyphens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F67087" w:rsidRDefault="00F67087" w:rsidP="00F67087">
            <w:pPr>
              <w:pStyle w:val="Standard"/>
              <w:suppressAutoHyphens/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F67087">
              <w:rPr>
                <w:b/>
                <w:bCs/>
                <w:sz w:val="24"/>
                <w:szCs w:val="24"/>
              </w:rPr>
              <w:t>A</w:t>
            </w:r>
            <w:r w:rsidR="00691662">
              <w:rPr>
                <w:b/>
                <w:bCs/>
                <w:sz w:val="24"/>
                <w:szCs w:val="24"/>
              </w:rPr>
              <w:t>NNO</w:t>
            </w:r>
            <w:r w:rsidRPr="00F67087">
              <w:rPr>
                <w:b/>
                <w:bCs/>
                <w:sz w:val="24"/>
                <w:szCs w:val="24"/>
              </w:rPr>
              <w:t xml:space="preserve">  III</w:t>
            </w:r>
          </w:p>
          <w:p w:rsidR="00F67087" w:rsidRDefault="00F67087" w:rsidP="00F67087">
            <w:pPr>
              <w:pStyle w:val="Standard"/>
              <w:suppressAutoHyphens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8337F1" w:rsidTr="00F67087">
        <w:tc>
          <w:tcPr>
            <w:tcW w:w="40" w:type="dxa"/>
          </w:tcPr>
          <w:p w:rsidR="008337F1" w:rsidRDefault="008337F1" w:rsidP="00C0100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662" w:rsidRDefault="00691662" w:rsidP="00C0100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  <w:p w:rsidR="008337F1" w:rsidRDefault="008337F1" w:rsidP="00C0100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  <w:p w:rsidR="00691662" w:rsidRDefault="00691662" w:rsidP="00C0100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91662" w:rsidRDefault="00691662" w:rsidP="00C0100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  <w:p w:rsidR="008337F1" w:rsidRDefault="008337F1" w:rsidP="00C0100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91662" w:rsidRDefault="00691662" w:rsidP="00C0100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  <w:p w:rsidR="008337F1" w:rsidRDefault="008337F1" w:rsidP="00C0100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075918" w:rsidTr="00F67087">
        <w:trPr>
          <w:trHeight w:val="373"/>
        </w:trPr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5918" w:rsidRDefault="00075918" w:rsidP="000B6C91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4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5918" w:rsidRDefault="00F8163B" w:rsidP="00C76E54">
            <w:pPr>
              <w:widowControl/>
              <w:numPr>
                <w:ilvl w:val="0"/>
                <w:numId w:val="35"/>
              </w:numPr>
              <w:autoSpaceDN/>
              <w:spacing w:before="120" w:after="120"/>
              <w:textAlignment w:val="auto"/>
              <w:rPr>
                <w:b/>
                <w:bCs/>
              </w:rPr>
            </w:pPr>
            <w:r w:rsidRPr="007A6DAB">
              <w:rPr>
                <w:rFonts w:ascii="Verdana" w:hAnsi="Verdana"/>
              </w:rPr>
              <w:t xml:space="preserve">Office </w:t>
            </w:r>
            <w:proofErr w:type="spellStart"/>
            <w:r w:rsidRPr="007A6DAB">
              <w:rPr>
                <w:rFonts w:ascii="Verdana" w:hAnsi="Verdana"/>
              </w:rPr>
              <w:t>automation</w:t>
            </w:r>
            <w:proofErr w:type="spellEnd"/>
            <w:r>
              <w:rPr>
                <w:rFonts w:ascii="Verdana" w:hAnsi="Verdana"/>
              </w:rPr>
              <w:t xml:space="preserve"> e </w:t>
            </w:r>
            <w:proofErr w:type="spellStart"/>
            <w:r>
              <w:rPr>
                <w:rFonts w:ascii="Verdana" w:hAnsi="Verdana"/>
              </w:rPr>
              <w:t>ipermedia</w:t>
            </w:r>
            <w:proofErr w:type="spellEnd"/>
            <w:r w:rsidRPr="007A6DAB">
              <w:rPr>
                <w:rFonts w:ascii="Verdana" w:hAnsi="Verdana"/>
              </w:rPr>
              <w:t>: livello avanzato</w:t>
            </w:r>
          </w:p>
        </w:tc>
      </w:tr>
      <w:tr w:rsidR="00F8163B" w:rsidTr="00514C4D">
        <w:trPr>
          <w:trHeight w:val="1116"/>
        </w:trPr>
        <w:tc>
          <w:tcPr>
            <w:tcW w:w="40" w:type="dxa"/>
            <w:tcBorders>
              <w:bottom w:val="single" w:sz="4" w:space="0" w:color="auto"/>
            </w:tcBorders>
          </w:tcPr>
          <w:p w:rsidR="00F8163B" w:rsidRDefault="00F8163B" w:rsidP="000B6C91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51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163B" w:rsidRDefault="00F8163B" w:rsidP="007919B6">
            <w:pPr>
              <w:widowControl/>
              <w:autoSpaceDN/>
              <w:ind w:left="360"/>
              <w:textAlignment w:val="auto"/>
              <w:rPr>
                <w:rFonts w:ascii="Verdana" w:hAnsi="Verdana"/>
                <w:sz w:val="22"/>
              </w:rPr>
            </w:pPr>
          </w:p>
          <w:p w:rsidR="00F8163B" w:rsidRDefault="00F8163B" w:rsidP="007919B6">
            <w:pPr>
              <w:widowControl/>
              <w:numPr>
                <w:ilvl w:val="0"/>
                <w:numId w:val="36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Strumenti per la comunicazione aziendale</w:t>
            </w:r>
          </w:p>
          <w:p w:rsidR="00F8163B" w:rsidRDefault="00F8163B" w:rsidP="007919B6">
            <w:pPr>
              <w:widowControl/>
              <w:numPr>
                <w:ilvl w:val="0"/>
                <w:numId w:val="36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 xml:space="preserve">Funzioni avanzate degli strumenti software per la redazione, il calcolo e la comunicazione aziendale </w:t>
            </w:r>
          </w:p>
          <w:p w:rsidR="00F8163B" w:rsidRPr="00264DE7" w:rsidRDefault="00F8163B" w:rsidP="007919B6">
            <w:pPr>
              <w:widowControl/>
              <w:numPr>
                <w:ilvl w:val="0"/>
                <w:numId w:val="36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 w:rsidRPr="004777FB">
              <w:rPr>
                <w:rFonts w:ascii="Verdana" w:hAnsi="Verdana"/>
                <w:sz w:val="22"/>
              </w:rPr>
              <w:t xml:space="preserve">Fasi di sviluppo </w:t>
            </w:r>
            <w:r>
              <w:rPr>
                <w:rFonts w:ascii="Verdana" w:hAnsi="Verdana"/>
                <w:sz w:val="22"/>
              </w:rPr>
              <w:t xml:space="preserve">e strumenti </w:t>
            </w:r>
            <w:r w:rsidRPr="004777FB">
              <w:rPr>
                <w:rFonts w:ascii="Verdana" w:hAnsi="Verdana"/>
                <w:sz w:val="22"/>
              </w:rPr>
              <w:t xml:space="preserve">di un </w:t>
            </w:r>
            <w:proofErr w:type="spellStart"/>
            <w:r w:rsidRPr="004777FB">
              <w:rPr>
                <w:rFonts w:ascii="Verdana" w:hAnsi="Verdana"/>
                <w:sz w:val="22"/>
              </w:rPr>
              <w:t>ipermedia</w:t>
            </w:r>
            <w:proofErr w:type="spellEnd"/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8163B" w:rsidRDefault="00F8163B" w:rsidP="007919B6">
            <w:pPr>
              <w:widowControl/>
              <w:autoSpaceDN/>
              <w:ind w:left="360"/>
              <w:textAlignment w:val="auto"/>
              <w:rPr>
                <w:rFonts w:ascii="Verdana" w:hAnsi="Verdana"/>
                <w:sz w:val="22"/>
              </w:rPr>
            </w:pPr>
          </w:p>
          <w:p w:rsidR="00F8163B" w:rsidRDefault="00F8163B" w:rsidP="007919B6">
            <w:pPr>
              <w:widowControl/>
              <w:numPr>
                <w:ilvl w:val="0"/>
                <w:numId w:val="36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Applicare le funzionalità avanzate e gli strumenti di editoria elettronica</w:t>
            </w:r>
          </w:p>
          <w:p w:rsidR="00F8163B" w:rsidRPr="000F14ED" w:rsidRDefault="00F8163B" w:rsidP="007919B6">
            <w:pPr>
              <w:widowControl/>
              <w:numPr>
                <w:ilvl w:val="0"/>
                <w:numId w:val="36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Gestire fogli di calcolo avanzati</w:t>
            </w:r>
          </w:p>
          <w:p w:rsidR="00F8163B" w:rsidRDefault="00F8163B" w:rsidP="007919B6">
            <w:pPr>
              <w:widowControl/>
              <w:numPr>
                <w:ilvl w:val="0"/>
                <w:numId w:val="36"/>
              </w:numPr>
              <w:autoSpaceDN/>
              <w:textAlignment w:val="auto"/>
              <w:rPr>
                <w:b/>
                <w:bCs/>
              </w:rPr>
            </w:pPr>
            <w:r w:rsidRPr="00E927AB">
              <w:rPr>
                <w:rFonts w:ascii="Verdana" w:hAnsi="Verdana"/>
                <w:sz w:val="22"/>
              </w:rPr>
              <w:t xml:space="preserve">Produrre </w:t>
            </w:r>
            <w:proofErr w:type="spellStart"/>
            <w:r w:rsidRPr="00E927AB">
              <w:rPr>
                <w:rFonts w:ascii="Verdana" w:hAnsi="Verdana"/>
                <w:sz w:val="22"/>
              </w:rPr>
              <w:t>ipermedia</w:t>
            </w:r>
            <w:proofErr w:type="spellEnd"/>
            <w:r w:rsidRPr="00E927AB">
              <w:rPr>
                <w:rFonts w:ascii="Verdana" w:hAnsi="Verdana"/>
                <w:sz w:val="22"/>
              </w:rPr>
              <w:t xml:space="preserve"> integrando e contestualizzando oggetti</w:t>
            </w:r>
            <w:r>
              <w:rPr>
                <w:rFonts w:ascii="Verdana" w:hAnsi="Verdana"/>
                <w:sz w:val="22"/>
              </w:rPr>
              <w:t xml:space="preserve"> </w:t>
            </w:r>
            <w:r w:rsidRPr="00E927AB">
              <w:rPr>
                <w:rFonts w:ascii="Verdana" w:hAnsi="Verdana"/>
                <w:sz w:val="22"/>
              </w:rPr>
              <w:t>selezionati da più fonti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8163B" w:rsidRDefault="00F8163B" w:rsidP="007919B6">
            <w:pPr>
              <w:widowControl/>
              <w:autoSpaceDN/>
              <w:ind w:left="360"/>
              <w:textAlignment w:val="auto"/>
              <w:rPr>
                <w:rFonts w:ascii="Verdana" w:hAnsi="Verdana"/>
                <w:sz w:val="22"/>
              </w:rPr>
            </w:pPr>
          </w:p>
          <w:p w:rsidR="00F8163B" w:rsidRDefault="00F8163B" w:rsidP="007919B6">
            <w:pPr>
              <w:widowControl/>
              <w:numPr>
                <w:ilvl w:val="0"/>
                <w:numId w:val="36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 xml:space="preserve">Funzioni avanzate di word </w:t>
            </w:r>
            <w:r w:rsidRPr="005B0822">
              <w:rPr>
                <w:rFonts w:ascii="Verdana" w:hAnsi="Verdana"/>
                <w:sz w:val="22"/>
              </w:rPr>
              <w:t xml:space="preserve">. </w:t>
            </w:r>
          </w:p>
          <w:p w:rsidR="00F8163B" w:rsidRDefault="00F8163B" w:rsidP="007919B6">
            <w:pPr>
              <w:widowControl/>
              <w:numPr>
                <w:ilvl w:val="0"/>
                <w:numId w:val="36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 xml:space="preserve">Funzioni avanzate di </w:t>
            </w:r>
            <w:proofErr w:type="spellStart"/>
            <w:r>
              <w:rPr>
                <w:rFonts w:ascii="Verdana" w:hAnsi="Verdana"/>
                <w:sz w:val="22"/>
              </w:rPr>
              <w:t>excel</w:t>
            </w:r>
            <w:proofErr w:type="spellEnd"/>
            <w:r>
              <w:rPr>
                <w:rFonts w:ascii="Verdana" w:hAnsi="Verdana"/>
                <w:sz w:val="22"/>
              </w:rPr>
              <w:t xml:space="preserve"> per la gestione di dati aziendali</w:t>
            </w:r>
            <w:r w:rsidRPr="005B0822">
              <w:rPr>
                <w:rFonts w:ascii="Verdana" w:hAnsi="Verdana"/>
                <w:sz w:val="22"/>
              </w:rPr>
              <w:t>.</w:t>
            </w:r>
          </w:p>
          <w:p w:rsidR="00F8163B" w:rsidRPr="00264DE7" w:rsidRDefault="00F8163B" w:rsidP="007919B6">
            <w:pPr>
              <w:widowControl/>
              <w:numPr>
                <w:ilvl w:val="0"/>
                <w:numId w:val="36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 xml:space="preserve">Utilizzo di software di presentazione come </w:t>
            </w:r>
            <w:proofErr w:type="spellStart"/>
            <w:r>
              <w:rPr>
                <w:rFonts w:ascii="Verdana" w:hAnsi="Verdana"/>
                <w:sz w:val="22"/>
              </w:rPr>
              <w:t>powerpoint</w:t>
            </w:r>
            <w:proofErr w:type="spellEnd"/>
            <w:r>
              <w:rPr>
                <w:rFonts w:ascii="Verdana" w:hAnsi="Verdana"/>
                <w:sz w:val="22"/>
              </w:rPr>
              <w:t xml:space="preserve"> e </w:t>
            </w:r>
            <w:proofErr w:type="spellStart"/>
            <w:r>
              <w:rPr>
                <w:rFonts w:ascii="Verdana" w:hAnsi="Verdana"/>
                <w:sz w:val="22"/>
              </w:rPr>
              <w:t>prezi</w:t>
            </w:r>
            <w:proofErr w:type="spellEnd"/>
            <w:r>
              <w:rPr>
                <w:rFonts w:ascii="Verdana" w:hAnsi="Verdana"/>
                <w:sz w:val="22"/>
              </w:rPr>
              <w:t xml:space="preserve"> con </w:t>
            </w:r>
            <w:r w:rsidRPr="00264DE7">
              <w:rPr>
                <w:rFonts w:ascii="Verdana" w:hAnsi="Verdana"/>
                <w:sz w:val="22"/>
              </w:rPr>
              <w:t>funzioni multimediali</w:t>
            </w:r>
          </w:p>
        </w:tc>
      </w:tr>
    </w:tbl>
    <w:p w:rsidR="00B66C3C" w:rsidRDefault="00B66C3C"/>
    <w:p w:rsidR="00514C4D" w:rsidRDefault="00514C4D">
      <w:r>
        <w:br w:type="page"/>
      </w:r>
    </w:p>
    <w:tbl>
      <w:tblPr>
        <w:tblW w:w="14288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"/>
        <w:gridCol w:w="4750"/>
        <w:gridCol w:w="4677"/>
        <w:gridCol w:w="4820"/>
      </w:tblGrid>
      <w:tr w:rsidR="00F8163B" w:rsidRPr="00514C4D" w:rsidTr="007919B6">
        <w:trPr>
          <w:trHeight w:val="459"/>
        </w:trPr>
        <w:tc>
          <w:tcPr>
            <w:tcW w:w="41" w:type="dxa"/>
            <w:tcBorders>
              <w:top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8163B" w:rsidRDefault="00F8163B" w:rsidP="007919B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4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163B" w:rsidRDefault="00F8163B" w:rsidP="007919B6">
            <w:pPr>
              <w:widowControl/>
              <w:numPr>
                <w:ilvl w:val="0"/>
                <w:numId w:val="35"/>
              </w:numPr>
              <w:autoSpaceDN/>
              <w:spacing w:before="120" w:after="120"/>
              <w:textAlignment w:val="auto"/>
              <w:rPr>
                <w:rFonts w:ascii="Verdana" w:hAnsi="Verdana"/>
                <w:sz w:val="22"/>
              </w:rPr>
            </w:pPr>
            <w:r w:rsidRPr="00C76E54">
              <w:rPr>
                <w:rFonts w:ascii="Verdana" w:hAnsi="Verdana"/>
              </w:rPr>
              <w:t>Il sistema informativo e la comunicazione</w:t>
            </w:r>
          </w:p>
        </w:tc>
      </w:tr>
      <w:tr w:rsidR="00F8163B" w:rsidRPr="005A4349" w:rsidTr="007919B6">
        <w:trPr>
          <w:trHeight w:val="1402"/>
        </w:trPr>
        <w:tc>
          <w:tcPr>
            <w:tcW w:w="41" w:type="dxa"/>
          </w:tcPr>
          <w:p w:rsidR="00F8163B" w:rsidRDefault="00F8163B" w:rsidP="007919B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163B" w:rsidRDefault="00F8163B" w:rsidP="007919B6">
            <w:pPr>
              <w:widowControl/>
              <w:autoSpaceDN/>
              <w:ind w:left="360"/>
              <w:textAlignment w:val="auto"/>
              <w:rPr>
                <w:rFonts w:ascii="Verdana" w:hAnsi="Verdana"/>
                <w:sz w:val="22"/>
              </w:rPr>
            </w:pPr>
          </w:p>
          <w:p w:rsidR="00F8163B" w:rsidRPr="00C76E54" w:rsidRDefault="00F8163B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 w:rsidRPr="00C76E54">
              <w:rPr>
                <w:rFonts w:ascii="Verdana" w:hAnsi="Verdana"/>
                <w:sz w:val="22"/>
              </w:rPr>
              <w:t>Sistema informativo</w:t>
            </w:r>
            <w:r>
              <w:rPr>
                <w:rFonts w:ascii="Verdana" w:hAnsi="Verdana"/>
                <w:sz w:val="22"/>
              </w:rPr>
              <w:t xml:space="preserve"> e sistema </w:t>
            </w:r>
            <w:r w:rsidRPr="00C76E54">
              <w:rPr>
                <w:rFonts w:ascii="Verdana" w:hAnsi="Verdana"/>
                <w:sz w:val="22"/>
              </w:rPr>
              <w:t>informatico</w:t>
            </w:r>
          </w:p>
          <w:p w:rsidR="00F8163B" w:rsidRPr="00C76E54" w:rsidRDefault="00F8163B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 w:rsidRPr="00C76E54">
              <w:rPr>
                <w:rFonts w:ascii="Verdana" w:hAnsi="Verdana"/>
                <w:sz w:val="22"/>
              </w:rPr>
              <w:t>Aspetti della comunicazione economico-societaria e d’impresa</w:t>
            </w:r>
          </w:p>
          <w:p w:rsidR="00F8163B" w:rsidRPr="00C76E54" w:rsidRDefault="00F8163B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 w:rsidRPr="00C76E54">
              <w:rPr>
                <w:rFonts w:ascii="Verdana" w:hAnsi="Verdana"/>
                <w:sz w:val="22"/>
              </w:rPr>
              <w:t>Forme e tecniche di comunicazione</w:t>
            </w:r>
          </w:p>
          <w:p w:rsidR="00F8163B" w:rsidRPr="00C76E54" w:rsidRDefault="00F8163B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 w:rsidRPr="00C76E54">
              <w:rPr>
                <w:rFonts w:ascii="Verdana" w:hAnsi="Verdana"/>
                <w:sz w:val="22"/>
              </w:rPr>
              <w:t>Evoluzione delle tecnologie di Comunicazione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8163B" w:rsidRDefault="00F8163B" w:rsidP="007919B6">
            <w:pPr>
              <w:widowControl/>
              <w:autoSpaceDN/>
              <w:ind w:left="360"/>
              <w:textAlignment w:val="auto"/>
              <w:rPr>
                <w:rFonts w:ascii="Verdana" w:hAnsi="Verdana"/>
                <w:sz w:val="22"/>
              </w:rPr>
            </w:pPr>
          </w:p>
          <w:p w:rsidR="00F8163B" w:rsidRPr="00C76E54" w:rsidRDefault="00F8163B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 w:rsidRPr="00C76E54">
              <w:rPr>
                <w:rFonts w:ascii="Verdana" w:hAnsi="Verdana"/>
                <w:sz w:val="22"/>
              </w:rPr>
              <w:t>Riconoscere la tipologia di comunicazione adatta al contesto</w:t>
            </w:r>
          </w:p>
          <w:p w:rsidR="00F8163B" w:rsidRDefault="00F8163B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 w:rsidRPr="00C76E54">
              <w:rPr>
                <w:rFonts w:ascii="Verdana" w:hAnsi="Verdana"/>
                <w:sz w:val="22"/>
              </w:rPr>
              <w:t>Utilizzare le diverse forme di comunicazione a servizio delle esigenze aziendali</w:t>
            </w:r>
          </w:p>
          <w:p w:rsidR="00F8163B" w:rsidRDefault="00F8163B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 w:rsidRPr="00C76E54">
              <w:rPr>
                <w:rFonts w:ascii="Verdana" w:hAnsi="Verdana"/>
                <w:sz w:val="22"/>
              </w:rPr>
              <w:t>Individuare la tecnologia più efficace per le diverse tipologie di comunicazione</w:t>
            </w:r>
            <w:r w:rsidRPr="001C00A0">
              <w:rPr>
                <w:rFonts w:ascii="Verdana" w:hAnsi="Verdana"/>
                <w:sz w:val="22"/>
              </w:rPr>
              <w:t xml:space="preserve"> </w:t>
            </w:r>
          </w:p>
          <w:p w:rsidR="00F8163B" w:rsidRPr="001C00A0" w:rsidRDefault="00F8163B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 w:rsidRPr="00C76E54">
              <w:rPr>
                <w:rFonts w:ascii="Verdana" w:hAnsi="Verdana"/>
                <w:sz w:val="22"/>
              </w:rPr>
              <w:t>Applicare prassi e norme relative alla diffusione della comunicazione</w:t>
            </w:r>
          </w:p>
          <w:p w:rsidR="00F8163B" w:rsidRDefault="00F8163B" w:rsidP="007919B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  <w:p w:rsidR="00F8163B" w:rsidRDefault="00F8163B" w:rsidP="007919B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8163B" w:rsidRDefault="00F8163B" w:rsidP="007919B6">
            <w:pPr>
              <w:widowControl/>
              <w:autoSpaceDN/>
              <w:ind w:left="360"/>
              <w:textAlignment w:val="auto"/>
              <w:rPr>
                <w:rFonts w:ascii="Verdana" w:hAnsi="Verdana"/>
                <w:sz w:val="22"/>
              </w:rPr>
            </w:pPr>
          </w:p>
          <w:p w:rsidR="00F8163B" w:rsidRDefault="00F8163B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Teoria della comunicazione</w:t>
            </w:r>
          </w:p>
          <w:p w:rsidR="00F8163B" w:rsidRDefault="00F8163B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 w:rsidRPr="00C76E54">
              <w:rPr>
                <w:rFonts w:ascii="Verdana" w:hAnsi="Verdana"/>
                <w:sz w:val="22"/>
              </w:rPr>
              <w:t>Strumenti digitali della comunicazione</w:t>
            </w:r>
          </w:p>
          <w:p w:rsidR="00F8163B" w:rsidRDefault="00F8163B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 w:rsidRPr="00C76E54">
              <w:rPr>
                <w:rFonts w:ascii="Verdana" w:hAnsi="Verdana"/>
                <w:sz w:val="22"/>
              </w:rPr>
              <w:t>Dati e informazioni</w:t>
            </w:r>
          </w:p>
          <w:p w:rsidR="00F8163B" w:rsidRPr="00C76E54" w:rsidRDefault="00F8163B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 w:rsidRPr="00C76E54">
              <w:rPr>
                <w:rFonts w:ascii="Verdana" w:hAnsi="Verdana"/>
                <w:sz w:val="22"/>
              </w:rPr>
              <w:t>Definizione di sistema informativo e sistema informatico</w:t>
            </w:r>
          </w:p>
          <w:p w:rsidR="00F8163B" w:rsidRPr="00F8163B" w:rsidRDefault="00F8163B" w:rsidP="00F8163B">
            <w:pPr>
              <w:widowControl/>
              <w:autoSpaceDN/>
              <w:textAlignment w:val="auto"/>
              <w:rPr>
                <w:rFonts w:ascii="Verdana" w:hAnsi="Verdana"/>
                <w:sz w:val="22"/>
              </w:rPr>
            </w:pPr>
          </w:p>
        </w:tc>
      </w:tr>
    </w:tbl>
    <w:p w:rsidR="00B0049D" w:rsidRDefault="00B0049D">
      <w:r>
        <w:br w:type="page"/>
      </w:r>
    </w:p>
    <w:tbl>
      <w:tblPr>
        <w:tblW w:w="14288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"/>
        <w:gridCol w:w="4749"/>
        <w:gridCol w:w="4675"/>
        <w:gridCol w:w="73"/>
        <w:gridCol w:w="4749"/>
      </w:tblGrid>
      <w:tr w:rsidR="00F67087" w:rsidTr="00B0049D">
        <w:trPr>
          <w:trHeight w:val="367"/>
        </w:trPr>
        <w:tc>
          <w:tcPr>
            <w:tcW w:w="4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7087" w:rsidRDefault="00F67087" w:rsidP="000B6C91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4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049D" w:rsidRDefault="00B0049D" w:rsidP="00B0049D">
            <w:pPr>
              <w:pStyle w:val="Standard"/>
              <w:suppressAutoHyphens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F67087" w:rsidRPr="00B0049D" w:rsidRDefault="00B0049D" w:rsidP="00B0049D">
            <w:pPr>
              <w:pStyle w:val="Standard"/>
              <w:suppressAutoHyphens/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F67087">
              <w:rPr>
                <w:b/>
                <w:bCs/>
                <w:sz w:val="24"/>
                <w:szCs w:val="24"/>
              </w:rPr>
              <w:t>A</w:t>
            </w:r>
            <w:r>
              <w:rPr>
                <w:b/>
                <w:bCs/>
                <w:sz w:val="24"/>
                <w:szCs w:val="24"/>
              </w:rPr>
              <w:t>NNO</w:t>
            </w:r>
            <w:r w:rsidRPr="00F67087">
              <w:rPr>
                <w:b/>
                <w:bCs/>
                <w:sz w:val="24"/>
                <w:szCs w:val="24"/>
              </w:rPr>
              <w:t xml:space="preserve"> IV</w:t>
            </w:r>
          </w:p>
          <w:p w:rsidR="00F67087" w:rsidRDefault="00F67087" w:rsidP="004C1E5E">
            <w:pPr>
              <w:pStyle w:val="Standard"/>
              <w:suppressAutoHyphens/>
              <w:snapToGrid w:val="0"/>
              <w:jc w:val="center"/>
            </w:pPr>
          </w:p>
        </w:tc>
      </w:tr>
      <w:tr w:rsidR="00F67087" w:rsidTr="000326C2">
        <w:trPr>
          <w:trHeight w:val="335"/>
        </w:trPr>
        <w:tc>
          <w:tcPr>
            <w:tcW w:w="42" w:type="dxa"/>
          </w:tcPr>
          <w:p w:rsidR="00F67087" w:rsidRDefault="00F67087" w:rsidP="000B6C91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662" w:rsidRDefault="00691662" w:rsidP="0069166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  <w:p w:rsidR="00F67087" w:rsidRDefault="00F67087" w:rsidP="0069166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691662">
              <w:rPr>
                <w:b/>
                <w:bCs/>
                <w:sz w:val="24"/>
                <w:szCs w:val="24"/>
              </w:rPr>
              <w:t>CONOSCENZE</w:t>
            </w:r>
          </w:p>
          <w:p w:rsidR="00691662" w:rsidRPr="00691662" w:rsidRDefault="00691662" w:rsidP="0069166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91662" w:rsidRDefault="00691662" w:rsidP="0069166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  <w:p w:rsidR="00F67087" w:rsidRDefault="00F67087" w:rsidP="0069166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482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91662" w:rsidRDefault="00691662" w:rsidP="0069166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  <w:p w:rsidR="00F67087" w:rsidRPr="00691662" w:rsidRDefault="00F67087" w:rsidP="0069166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B0049D" w:rsidTr="00D84936">
        <w:trPr>
          <w:trHeight w:val="398"/>
        </w:trPr>
        <w:tc>
          <w:tcPr>
            <w:tcW w:w="4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0049D" w:rsidRDefault="00B0049D" w:rsidP="000B6C91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4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049D" w:rsidRDefault="00B0049D" w:rsidP="003F7437">
            <w:pPr>
              <w:pStyle w:val="Standard"/>
              <w:numPr>
                <w:ilvl w:val="0"/>
                <w:numId w:val="39"/>
              </w:numPr>
              <w:spacing w:before="120" w:after="120"/>
              <w:ind w:left="357" w:hanging="357"/>
              <w:rPr>
                <w:rFonts w:ascii="Verdana" w:eastAsia="SimSun" w:hAnsi="Verdana" w:cs="Mangal"/>
                <w:sz w:val="24"/>
                <w:szCs w:val="24"/>
                <w:lang w:bidi="hi-IN"/>
              </w:rPr>
            </w:pPr>
            <w:r w:rsidRPr="001C12C5">
              <w:rPr>
                <w:rFonts w:ascii="Verdana" w:eastAsia="SimSun" w:hAnsi="Verdana" w:cs="Mangal"/>
                <w:sz w:val="24"/>
                <w:szCs w:val="24"/>
                <w:lang w:bidi="hi-IN"/>
              </w:rPr>
              <w:t>Gestione dei data base nella realtà aziendale</w:t>
            </w:r>
          </w:p>
        </w:tc>
      </w:tr>
      <w:tr w:rsidR="00D84936" w:rsidTr="00D84936">
        <w:trPr>
          <w:trHeight w:val="398"/>
        </w:trPr>
        <w:tc>
          <w:tcPr>
            <w:tcW w:w="4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84936" w:rsidRDefault="00D84936" w:rsidP="000B6C91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4936" w:rsidRPr="003500C5" w:rsidRDefault="00D84936" w:rsidP="007919B6">
            <w:pPr>
              <w:widowControl/>
              <w:autoSpaceDN/>
              <w:ind w:left="360"/>
              <w:textAlignment w:val="auto"/>
              <w:rPr>
                <w:rFonts w:ascii="Verdana" w:hAnsi="Verdana"/>
                <w:sz w:val="22"/>
              </w:rPr>
            </w:pPr>
          </w:p>
          <w:p w:rsidR="00D84936" w:rsidRPr="004777FB" w:rsidRDefault="00D84936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M</w:t>
            </w:r>
            <w:r w:rsidRPr="000C0B6A">
              <w:rPr>
                <w:rFonts w:ascii="Verdana" w:hAnsi="Verdana"/>
                <w:sz w:val="22"/>
              </w:rPr>
              <w:t>odellazione dei dati;</w:t>
            </w:r>
          </w:p>
          <w:p w:rsidR="00D84936" w:rsidRDefault="00D84936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 w:rsidRPr="004777FB">
              <w:rPr>
                <w:rFonts w:ascii="Verdana" w:hAnsi="Verdana"/>
                <w:sz w:val="22"/>
              </w:rPr>
              <w:t>Funzioni di un Data Base Management System (DBMS)</w:t>
            </w:r>
          </w:p>
          <w:p w:rsidR="00D84936" w:rsidRPr="003500C5" w:rsidRDefault="00D84936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P</w:t>
            </w:r>
            <w:r w:rsidRPr="003500C5">
              <w:rPr>
                <w:rFonts w:ascii="Verdana" w:hAnsi="Verdana"/>
                <w:sz w:val="22"/>
              </w:rPr>
              <w:t xml:space="preserve">rogettazione  e gestione delle  basi di dati; </w:t>
            </w:r>
          </w:p>
          <w:p w:rsidR="00D84936" w:rsidRPr="003500C5" w:rsidRDefault="00D84936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L</w:t>
            </w:r>
            <w:r w:rsidRPr="003500C5">
              <w:rPr>
                <w:rFonts w:ascii="Verdana" w:hAnsi="Verdana"/>
                <w:sz w:val="22"/>
              </w:rPr>
              <w:t>inguaggio SQL</w:t>
            </w:r>
          </w:p>
          <w:p w:rsidR="00D84936" w:rsidRPr="003500C5" w:rsidRDefault="00D84936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F</w:t>
            </w:r>
            <w:r w:rsidRPr="003500C5">
              <w:rPr>
                <w:rFonts w:ascii="Verdana" w:hAnsi="Verdana"/>
                <w:sz w:val="22"/>
              </w:rPr>
              <w:t xml:space="preserve">unzioni di </w:t>
            </w:r>
            <w:proofErr w:type="spellStart"/>
            <w:r w:rsidRPr="003500C5">
              <w:rPr>
                <w:rFonts w:ascii="Verdana" w:hAnsi="Verdana"/>
                <w:sz w:val="22"/>
              </w:rPr>
              <w:t>excel</w:t>
            </w:r>
            <w:proofErr w:type="spellEnd"/>
            <w:r w:rsidRPr="003500C5">
              <w:rPr>
                <w:rFonts w:ascii="Verdana" w:hAnsi="Verdana"/>
                <w:sz w:val="22"/>
              </w:rPr>
              <w:t xml:space="preserve"> per la rielaborazione dei dati </w:t>
            </w:r>
          </w:p>
        </w:tc>
        <w:tc>
          <w:tcPr>
            <w:tcW w:w="47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4936" w:rsidRPr="003500C5" w:rsidRDefault="00D84936" w:rsidP="007919B6">
            <w:pPr>
              <w:widowControl/>
              <w:autoSpaceDN/>
              <w:ind w:left="360"/>
              <w:textAlignment w:val="auto"/>
              <w:rPr>
                <w:rFonts w:ascii="Verdana" w:hAnsi="Verdana"/>
                <w:sz w:val="22"/>
              </w:rPr>
            </w:pPr>
          </w:p>
          <w:p w:rsidR="00D84936" w:rsidRDefault="00D84936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I</w:t>
            </w:r>
            <w:r w:rsidRPr="000C0B6A">
              <w:rPr>
                <w:rFonts w:ascii="Verdana" w:hAnsi="Verdana"/>
                <w:sz w:val="22"/>
              </w:rPr>
              <w:t>ndividuare le fasi della metodologia per lo sviluppo di progetti informatici</w:t>
            </w:r>
          </w:p>
          <w:p w:rsidR="00D84936" w:rsidRPr="003500C5" w:rsidRDefault="00D84936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P</w:t>
            </w:r>
            <w:r w:rsidRPr="003500C5">
              <w:rPr>
                <w:rFonts w:ascii="Verdana" w:hAnsi="Verdana"/>
                <w:sz w:val="22"/>
              </w:rPr>
              <w:t>rogettare basi di dati</w:t>
            </w:r>
            <w:r>
              <w:rPr>
                <w:rFonts w:ascii="Verdana" w:hAnsi="Verdana"/>
                <w:sz w:val="22"/>
              </w:rPr>
              <w:t xml:space="preserve"> </w:t>
            </w:r>
            <w:r>
              <w:rPr>
                <w:rFonts w:ascii="Verdana" w:hAnsi="Verdana"/>
                <w:sz w:val="22"/>
              </w:rPr>
              <w:t>applicando i modelli concettuale, logico e fisico</w:t>
            </w:r>
          </w:p>
          <w:p w:rsidR="00D84936" w:rsidRPr="004777FB" w:rsidRDefault="00D84936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C</w:t>
            </w:r>
            <w:r>
              <w:rPr>
                <w:rFonts w:ascii="Verdana" w:hAnsi="Verdana"/>
                <w:sz w:val="22"/>
              </w:rPr>
              <w:t xml:space="preserve">reare e </w:t>
            </w:r>
            <w:r w:rsidRPr="000C0B6A">
              <w:rPr>
                <w:rFonts w:ascii="Verdana" w:hAnsi="Verdana"/>
                <w:sz w:val="22"/>
              </w:rPr>
              <w:t xml:space="preserve">gestire basi di dati </w:t>
            </w:r>
            <w:r>
              <w:rPr>
                <w:rFonts w:ascii="Verdana" w:hAnsi="Verdana"/>
                <w:sz w:val="22"/>
              </w:rPr>
              <w:t xml:space="preserve"> </w:t>
            </w:r>
          </w:p>
          <w:p w:rsidR="00D84936" w:rsidRPr="003500C5" w:rsidRDefault="00D84936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G</w:t>
            </w:r>
            <w:r w:rsidRPr="003500C5">
              <w:rPr>
                <w:rFonts w:ascii="Verdana" w:hAnsi="Verdana"/>
                <w:sz w:val="22"/>
              </w:rPr>
              <w:t>estire basi di dati  con linguaggio non procedurale</w:t>
            </w:r>
          </w:p>
          <w:p w:rsidR="00D84936" w:rsidRDefault="00D84936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U</w:t>
            </w:r>
            <w:r w:rsidRPr="004777FB">
              <w:rPr>
                <w:rFonts w:ascii="Verdana" w:hAnsi="Verdana"/>
                <w:sz w:val="22"/>
              </w:rPr>
              <w:t>tilizzare le funzioni di un DBMS per estrapolare informazioni</w:t>
            </w:r>
          </w:p>
          <w:p w:rsidR="00D84936" w:rsidRPr="003500C5" w:rsidRDefault="00D84936" w:rsidP="007919B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G</w:t>
            </w:r>
            <w:r w:rsidRPr="003500C5">
              <w:rPr>
                <w:rFonts w:ascii="Verdana" w:hAnsi="Verdana"/>
                <w:sz w:val="22"/>
              </w:rPr>
              <w:t xml:space="preserve">estire i dati di DB con foglio elettronico </w:t>
            </w:r>
          </w:p>
          <w:p w:rsidR="00D84936" w:rsidRPr="003500C5" w:rsidRDefault="00D84936" w:rsidP="007919B6">
            <w:pPr>
              <w:widowControl/>
              <w:autoSpaceDN/>
              <w:ind w:left="360"/>
              <w:textAlignment w:val="auto"/>
              <w:rPr>
                <w:rFonts w:ascii="Verdana" w:hAnsi="Verdana"/>
                <w:sz w:val="22"/>
              </w:rPr>
            </w:pP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4936" w:rsidRPr="003500C5" w:rsidRDefault="00D84936" w:rsidP="007919B6">
            <w:pPr>
              <w:widowControl/>
              <w:autoSpaceDN/>
              <w:ind w:left="360"/>
              <w:textAlignment w:val="auto"/>
              <w:rPr>
                <w:rFonts w:ascii="Verdana" w:hAnsi="Verdana"/>
                <w:sz w:val="22"/>
              </w:rPr>
            </w:pPr>
          </w:p>
          <w:p w:rsidR="00D84936" w:rsidRPr="000C0B6A" w:rsidRDefault="00D84936" w:rsidP="007919B6">
            <w:pPr>
              <w:widowControl/>
              <w:numPr>
                <w:ilvl w:val="0"/>
                <w:numId w:val="40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S</w:t>
            </w:r>
            <w:r w:rsidRPr="000C0B6A">
              <w:rPr>
                <w:rFonts w:ascii="Verdana" w:hAnsi="Verdana"/>
                <w:sz w:val="22"/>
              </w:rPr>
              <w:t>chemi concettuale, logico e fisico;</w:t>
            </w:r>
          </w:p>
          <w:p w:rsidR="00D84936" w:rsidRPr="000C0B6A" w:rsidRDefault="00D84936" w:rsidP="007919B6">
            <w:pPr>
              <w:widowControl/>
              <w:numPr>
                <w:ilvl w:val="0"/>
                <w:numId w:val="40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M</w:t>
            </w:r>
            <w:r w:rsidRPr="000C0B6A">
              <w:rPr>
                <w:rFonts w:ascii="Verdana" w:hAnsi="Verdana"/>
                <w:sz w:val="22"/>
              </w:rPr>
              <w:t>odello relazionale, operazioni relazionali;</w:t>
            </w:r>
          </w:p>
          <w:p w:rsidR="00D84936" w:rsidRPr="000C0B6A" w:rsidRDefault="00D84936" w:rsidP="007919B6">
            <w:pPr>
              <w:widowControl/>
              <w:numPr>
                <w:ilvl w:val="0"/>
                <w:numId w:val="40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I</w:t>
            </w:r>
            <w:r w:rsidRPr="000C0B6A">
              <w:rPr>
                <w:rFonts w:ascii="Verdana" w:hAnsi="Verdana"/>
                <w:sz w:val="22"/>
              </w:rPr>
              <w:t>ntegrità referenziale;</w:t>
            </w:r>
          </w:p>
          <w:p w:rsidR="00D84936" w:rsidRDefault="00D84936" w:rsidP="007919B6">
            <w:pPr>
              <w:widowControl/>
              <w:numPr>
                <w:ilvl w:val="0"/>
                <w:numId w:val="40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C</w:t>
            </w:r>
            <w:r w:rsidRPr="000C0B6A">
              <w:rPr>
                <w:rFonts w:ascii="Verdana" w:hAnsi="Verdana"/>
                <w:sz w:val="22"/>
              </w:rPr>
              <w:t>reazione e gestione di un DB in ACCESS;</w:t>
            </w:r>
          </w:p>
          <w:p w:rsidR="00D84936" w:rsidRPr="003500C5" w:rsidRDefault="00D84936" w:rsidP="007919B6">
            <w:pPr>
              <w:widowControl/>
              <w:numPr>
                <w:ilvl w:val="0"/>
                <w:numId w:val="40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G</w:t>
            </w:r>
            <w:r w:rsidRPr="003500C5">
              <w:rPr>
                <w:rFonts w:ascii="Verdana" w:hAnsi="Verdana"/>
                <w:sz w:val="22"/>
              </w:rPr>
              <w:t xml:space="preserve">estione di un DB utilizzando il linguaggio SQL </w:t>
            </w:r>
          </w:p>
          <w:p w:rsidR="00D84936" w:rsidRPr="003500C5" w:rsidRDefault="00D84936" w:rsidP="007919B6">
            <w:pPr>
              <w:widowControl/>
              <w:numPr>
                <w:ilvl w:val="0"/>
                <w:numId w:val="40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 w:rsidRPr="003500C5">
              <w:rPr>
                <w:rFonts w:ascii="Verdana" w:hAnsi="Verdana"/>
                <w:sz w:val="22"/>
              </w:rPr>
              <w:t xml:space="preserve">Funzioni avanzate di </w:t>
            </w:r>
            <w:proofErr w:type="spellStart"/>
            <w:r w:rsidRPr="003500C5">
              <w:rPr>
                <w:rFonts w:ascii="Verdana" w:hAnsi="Verdana"/>
                <w:sz w:val="22"/>
              </w:rPr>
              <w:t>excel</w:t>
            </w:r>
            <w:proofErr w:type="spellEnd"/>
          </w:p>
        </w:tc>
      </w:tr>
      <w:tr w:rsidR="00B0049D" w:rsidTr="00D84936">
        <w:trPr>
          <w:trHeight w:val="398"/>
        </w:trPr>
        <w:tc>
          <w:tcPr>
            <w:tcW w:w="4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0049D" w:rsidRDefault="00B0049D" w:rsidP="000B6C91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4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049D" w:rsidRDefault="00D84936" w:rsidP="00D84936">
            <w:pPr>
              <w:pStyle w:val="Standard"/>
              <w:numPr>
                <w:ilvl w:val="0"/>
                <w:numId w:val="39"/>
              </w:numPr>
              <w:spacing w:before="120" w:after="120"/>
              <w:ind w:left="357" w:hanging="357"/>
              <w:rPr>
                <w:rFonts w:ascii="Verdana" w:eastAsia="SimSun" w:hAnsi="Verdana" w:cs="Mangal"/>
                <w:sz w:val="24"/>
                <w:szCs w:val="24"/>
                <w:lang w:bidi="hi-IN"/>
              </w:rPr>
            </w:pPr>
            <w:r>
              <w:rPr>
                <w:rFonts w:ascii="Verdana" w:eastAsia="SimSun" w:hAnsi="Verdana" w:cs="Mangal"/>
                <w:sz w:val="24"/>
                <w:szCs w:val="24"/>
                <w:lang w:bidi="hi-IN"/>
              </w:rPr>
              <w:t>L’azienda e le r</w:t>
            </w:r>
            <w:r w:rsidR="00B0049D">
              <w:rPr>
                <w:rFonts w:ascii="Verdana" w:eastAsia="SimSun" w:hAnsi="Verdana" w:cs="Mangal"/>
                <w:sz w:val="24"/>
                <w:szCs w:val="24"/>
                <w:lang w:bidi="hi-IN"/>
              </w:rPr>
              <w:t>eti di computer</w:t>
            </w:r>
          </w:p>
        </w:tc>
      </w:tr>
      <w:tr w:rsidR="00B0049D" w:rsidTr="00D84936">
        <w:trPr>
          <w:trHeight w:val="398"/>
        </w:trPr>
        <w:tc>
          <w:tcPr>
            <w:tcW w:w="4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0049D" w:rsidRDefault="00B0049D" w:rsidP="000B6C91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049D" w:rsidRDefault="00B0049D" w:rsidP="008B0A6B">
            <w:pPr>
              <w:widowControl/>
              <w:autoSpaceDN/>
              <w:ind w:left="360"/>
              <w:textAlignment w:val="auto"/>
              <w:rPr>
                <w:rFonts w:ascii="Verdana" w:hAnsi="Verdana"/>
                <w:sz w:val="22"/>
              </w:rPr>
            </w:pPr>
          </w:p>
          <w:p w:rsidR="00D84936" w:rsidRPr="00D84936" w:rsidRDefault="00D84936" w:rsidP="00D8493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 w:rsidRPr="00D84936">
              <w:rPr>
                <w:rFonts w:ascii="Verdana" w:hAnsi="Verdana"/>
                <w:sz w:val="22"/>
              </w:rPr>
              <w:t>Concetti base delle reti di calcolatori</w:t>
            </w:r>
          </w:p>
          <w:p w:rsidR="00B0049D" w:rsidRDefault="00D84936" w:rsidP="00D84936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b/>
                <w:bCs/>
              </w:rPr>
            </w:pPr>
            <w:r w:rsidRPr="00D84936">
              <w:rPr>
                <w:rFonts w:ascii="Verdana" w:hAnsi="Verdana"/>
                <w:sz w:val="22"/>
              </w:rPr>
              <w:t>Servizi di rete a supporto della comunicazione aziendale</w:t>
            </w:r>
          </w:p>
        </w:tc>
        <w:tc>
          <w:tcPr>
            <w:tcW w:w="47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0049D" w:rsidRPr="00691662" w:rsidRDefault="00B0049D" w:rsidP="008B0A6B">
            <w:pPr>
              <w:widowControl/>
              <w:autoSpaceDN/>
              <w:ind w:left="360"/>
              <w:textAlignment w:val="auto"/>
              <w:rPr>
                <w:b/>
                <w:bCs/>
              </w:rPr>
            </w:pPr>
          </w:p>
          <w:p w:rsidR="00B0049D" w:rsidRPr="003C4A22" w:rsidRDefault="00135E9B" w:rsidP="008B0A6B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b/>
                <w:bCs/>
              </w:rPr>
            </w:pPr>
            <w:r>
              <w:rPr>
                <w:rFonts w:ascii="Verdana" w:hAnsi="Verdana"/>
                <w:sz w:val="22"/>
              </w:rPr>
              <w:t>S</w:t>
            </w:r>
            <w:r w:rsidR="00B0049D" w:rsidRPr="003C4A22">
              <w:rPr>
                <w:rFonts w:ascii="Verdana" w:hAnsi="Verdana"/>
                <w:sz w:val="22"/>
              </w:rPr>
              <w:t xml:space="preserve">piegare </w:t>
            </w:r>
            <w:r w:rsidR="00D84936">
              <w:rPr>
                <w:rFonts w:ascii="Verdana" w:hAnsi="Verdana"/>
                <w:sz w:val="22"/>
              </w:rPr>
              <w:t>le tipologie e le funzionalità delle reti di calcolatori</w:t>
            </w:r>
          </w:p>
          <w:p w:rsidR="00B0049D" w:rsidRPr="00F549CE" w:rsidRDefault="00B0049D" w:rsidP="008B0A6B">
            <w:pPr>
              <w:widowControl/>
              <w:numPr>
                <w:ilvl w:val="0"/>
                <w:numId w:val="37"/>
              </w:numPr>
              <w:autoSpaceDN/>
              <w:textAlignment w:val="auto"/>
              <w:rPr>
                <w:rFonts w:ascii="Verdana" w:hAnsi="Verdana"/>
                <w:sz w:val="22"/>
              </w:rPr>
            </w:pPr>
            <w:r w:rsidRPr="003C4A22">
              <w:rPr>
                <w:rFonts w:ascii="Verdana" w:hAnsi="Verdana"/>
                <w:sz w:val="22"/>
              </w:rPr>
              <w:t>Navigare in Internet e utilizzare i servizi offerti dalla rete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0049D" w:rsidRDefault="00B0049D" w:rsidP="008B0A6B">
            <w:pPr>
              <w:pStyle w:val="Standard"/>
              <w:suppressAutoHyphens/>
              <w:snapToGrid w:val="0"/>
              <w:ind w:left="360"/>
              <w:rPr>
                <w:rFonts w:ascii="Verdana" w:eastAsia="SimSun" w:hAnsi="Verdana" w:cs="Mangal"/>
                <w:sz w:val="22"/>
                <w:szCs w:val="24"/>
                <w:lang w:bidi="hi-IN"/>
              </w:rPr>
            </w:pPr>
          </w:p>
          <w:p w:rsidR="00B0049D" w:rsidRPr="00526E81" w:rsidRDefault="00135E9B" w:rsidP="008B0A6B">
            <w:pPr>
              <w:pStyle w:val="Standard"/>
              <w:numPr>
                <w:ilvl w:val="0"/>
                <w:numId w:val="38"/>
              </w:numPr>
              <w:suppressAutoHyphens/>
              <w:snapToGrid w:val="0"/>
              <w:rPr>
                <w:rFonts w:ascii="Verdana" w:eastAsia="SimSun" w:hAnsi="Verdana" w:cs="Mangal"/>
                <w:sz w:val="22"/>
                <w:szCs w:val="24"/>
                <w:lang w:bidi="hi-IN"/>
              </w:rPr>
            </w:pPr>
            <w:r>
              <w:rPr>
                <w:rFonts w:ascii="Verdana" w:eastAsia="SimSun" w:hAnsi="Verdana" w:cs="Mangal"/>
                <w:sz w:val="22"/>
                <w:szCs w:val="24"/>
                <w:lang w:bidi="hi-IN"/>
              </w:rPr>
              <w:t>Reti e architettura client</w:t>
            </w:r>
            <w:r w:rsidR="00B0049D" w:rsidRPr="00526E81">
              <w:rPr>
                <w:rFonts w:ascii="Verdana" w:eastAsia="SimSun" w:hAnsi="Verdana" w:cs="Mangal"/>
                <w:sz w:val="22"/>
                <w:szCs w:val="24"/>
                <w:lang w:bidi="hi-IN"/>
              </w:rPr>
              <w:t>/server</w:t>
            </w:r>
          </w:p>
          <w:p w:rsidR="00B0049D" w:rsidRPr="00526E81" w:rsidRDefault="00135E9B" w:rsidP="008B0A6B">
            <w:pPr>
              <w:pStyle w:val="Standard"/>
              <w:numPr>
                <w:ilvl w:val="0"/>
                <w:numId w:val="38"/>
              </w:numPr>
              <w:suppressAutoHyphens/>
              <w:snapToGrid w:val="0"/>
              <w:rPr>
                <w:rFonts w:ascii="Verdana" w:eastAsia="SimSun" w:hAnsi="Verdana" w:cs="Mangal"/>
                <w:sz w:val="22"/>
                <w:szCs w:val="24"/>
                <w:lang w:bidi="hi-IN"/>
              </w:rPr>
            </w:pPr>
            <w:r>
              <w:rPr>
                <w:rFonts w:ascii="Verdana" w:eastAsia="SimSun" w:hAnsi="Verdana" w:cs="Mangal"/>
                <w:sz w:val="22"/>
                <w:szCs w:val="24"/>
                <w:lang w:bidi="hi-IN"/>
              </w:rPr>
              <w:t>T</w:t>
            </w:r>
            <w:r w:rsidR="00B0049D" w:rsidRPr="00526E81">
              <w:rPr>
                <w:rFonts w:ascii="Verdana" w:eastAsia="SimSun" w:hAnsi="Verdana" w:cs="Mangal"/>
                <w:sz w:val="22"/>
                <w:szCs w:val="24"/>
                <w:lang w:bidi="hi-IN"/>
              </w:rPr>
              <w:t xml:space="preserve">opologie </w:t>
            </w:r>
            <w:r w:rsidR="00B361CC">
              <w:rPr>
                <w:rFonts w:ascii="Verdana" w:eastAsia="SimSun" w:hAnsi="Verdana" w:cs="Mangal"/>
                <w:sz w:val="22"/>
                <w:szCs w:val="24"/>
                <w:lang w:bidi="hi-IN"/>
              </w:rPr>
              <w:t xml:space="preserve">e tipologie </w:t>
            </w:r>
            <w:r w:rsidR="00B0049D" w:rsidRPr="00526E81">
              <w:rPr>
                <w:rFonts w:ascii="Verdana" w:eastAsia="SimSun" w:hAnsi="Verdana" w:cs="Mangal"/>
                <w:sz w:val="22"/>
                <w:szCs w:val="24"/>
                <w:lang w:bidi="hi-IN"/>
              </w:rPr>
              <w:t>di ret</w:t>
            </w:r>
            <w:r w:rsidR="00B361CC">
              <w:rPr>
                <w:rFonts w:ascii="Verdana" w:eastAsia="SimSun" w:hAnsi="Verdana" w:cs="Mangal"/>
                <w:sz w:val="22"/>
                <w:szCs w:val="24"/>
                <w:lang w:bidi="hi-IN"/>
              </w:rPr>
              <w:t>i</w:t>
            </w:r>
            <w:bookmarkStart w:id="0" w:name="_GoBack"/>
            <w:bookmarkEnd w:id="0"/>
          </w:p>
          <w:p w:rsidR="00B0049D" w:rsidRPr="00F549CE" w:rsidRDefault="00135E9B" w:rsidP="008B0A6B">
            <w:pPr>
              <w:pStyle w:val="Standard"/>
              <w:numPr>
                <w:ilvl w:val="0"/>
                <w:numId w:val="38"/>
              </w:numPr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rFonts w:ascii="Verdana" w:eastAsia="SimSun" w:hAnsi="Verdana" w:cs="Mangal"/>
                <w:sz w:val="22"/>
                <w:szCs w:val="24"/>
                <w:lang w:bidi="hi-IN"/>
              </w:rPr>
              <w:t>R</w:t>
            </w:r>
            <w:r w:rsidR="008F1981">
              <w:rPr>
                <w:rFonts w:ascii="Verdana" w:eastAsia="SimSun" w:hAnsi="Verdana" w:cs="Mangal"/>
                <w:sz w:val="22"/>
                <w:szCs w:val="24"/>
                <w:lang w:bidi="hi-IN"/>
              </w:rPr>
              <w:t>icerca su Internet</w:t>
            </w:r>
          </w:p>
          <w:p w:rsidR="00B0049D" w:rsidRDefault="008F1981" w:rsidP="008F1981">
            <w:pPr>
              <w:pStyle w:val="Standard"/>
              <w:numPr>
                <w:ilvl w:val="0"/>
                <w:numId w:val="38"/>
              </w:numPr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rFonts w:ascii="Verdana" w:eastAsia="SimSun" w:hAnsi="Verdana" w:cs="Mangal"/>
                <w:sz w:val="22"/>
                <w:szCs w:val="24"/>
                <w:lang w:bidi="hi-IN"/>
              </w:rPr>
              <w:t xml:space="preserve">Servizi della rete: </w:t>
            </w:r>
            <w:r w:rsidR="00D84936">
              <w:rPr>
                <w:rFonts w:ascii="Verdana" w:eastAsia="SimSun" w:hAnsi="Verdana" w:cs="Mangal"/>
                <w:sz w:val="22"/>
                <w:szCs w:val="24"/>
                <w:lang w:bidi="hi-IN"/>
              </w:rPr>
              <w:t xml:space="preserve">posta, </w:t>
            </w:r>
            <w:proofErr w:type="spellStart"/>
            <w:r w:rsidR="00D84936">
              <w:rPr>
                <w:rFonts w:ascii="Verdana" w:eastAsia="SimSun" w:hAnsi="Verdana" w:cs="Mangal"/>
                <w:sz w:val="22"/>
                <w:szCs w:val="24"/>
                <w:lang w:bidi="hi-IN"/>
              </w:rPr>
              <w:t>cloud</w:t>
            </w:r>
            <w:proofErr w:type="spellEnd"/>
            <w:r w:rsidR="00D84936">
              <w:rPr>
                <w:rFonts w:ascii="Verdana" w:eastAsia="SimSun" w:hAnsi="Verdana" w:cs="Mangal"/>
                <w:sz w:val="22"/>
                <w:szCs w:val="24"/>
                <w:lang w:bidi="hi-IN"/>
              </w:rPr>
              <w:t xml:space="preserve">, </w:t>
            </w:r>
            <w:r>
              <w:rPr>
                <w:rFonts w:ascii="Verdana" w:eastAsia="SimSun" w:hAnsi="Verdana" w:cs="Mangal"/>
                <w:sz w:val="22"/>
                <w:szCs w:val="24"/>
                <w:lang w:bidi="hi-IN"/>
              </w:rPr>
              <w:t>e-commerce e la net economy, conference call, web 2.0</w:t>
            </w:r>
          </w:p>
        </w:tc>
      </w:tr>
    </w:tbl>
    <w:p w:rsidR="00B66C3C" w:rsidRPr="00BE5CBE" w:rsidRDefault="00B66C3C" w:rsidP="00BE5CBE"/>
    <w:p w:rsidR="008337F1" w:rsidRDefault="00BE5CBE" w:rsidP="008337F1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  <w:r w:rsidR="008337F1">
        <w:rPr>
          <w:b/>
          <w:bCs/>
          <w:sz w:val="24"/>
          <w:szCs w:val="24"/>
        </w:rPr>
        <w:lastRenderedPageBreak/>
        <w:t>COMPETENZE:</w:t>
      </w:r>
    </w:p>
    <w:p w:rsidR="00D2473A" w:rsidRDefault="00D2473A" w:rsidP="008337F1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p w:rsidR="00F84D3F" w:rsidRPr="00D2473A" w:rsidRDefault="004049EC" w:rsidP="003F7437">
      <w:pPr>
        <w:pStyle w:val="Standard"/>
        <w:numPr>
          <w:ilvl w:val="0"/>
          <w:numId w:val="41"/>
        </w:numPr>
        <w:suppressAutoHyphens/>
        <w:snapToGrid w:val="0"/>
        <w:spacing w:line="360" w:lineRule="auto"/>
        <w:ind w:left="714" w:hanging="357"/>
        <w:rPr>
          <w:rFonts w:ascii="Verdana" w:eastAsia="SimSun" w:hAnsi="Verdana" w:cs="Mangal"/>
          <w:sz w:val="22"/>
          <w:szCs w:val="24"/>
          <w:lang w:bidi="hi-IN"/>
        </w:rPr>
      </w:pPr>
      <w:r>
        <w:rPr>
          <w:rFonts w:ascii="Verdana" w:eastAsia="SimSun" w:hAnsi="Verdana" w:cs="Mangal"/>
          <w:sz w:val="22"/>
          <w:szCs w:val="24"/>
          <w:lang w:bidi="hi-IN"/>
        </w:rPr>
        <w:t xml:space="preserve">Padroneggiare le funzioni avanzate dei più comuni strumenti dell’office </w:t>
      </w:r>
      <w:proofErr w:type="spellStart"/>
      <w:r>
        <w:rPr>
          <w:rFonts w:ascii="Verdana" w:eastAsia="SimSun" w:hAnsi="Verdana" w:cs="Mangal"/>
          <w:sz w:val="22"/>
          <w:szCs w:val="24"/>
          <w:lang w:bidi="hi-IN"/>
        </w:rPr>
        <w:t>automation</w:t>
      </w:r>
      <w:proofErr w:type="spellEnd"/>
      <w:r w:rsidR="00135E9B">
        <w:rPr>
          <w:rFonts w:ascii="Verdana" w:eastAsia="SimSun" w:hAnsi="Verdana" w:cs="Mangal"/>
          <w:sz w:val="22"/>
          <w:szCs w:val="24"/>
          <w:lang w:bidi="hi-IN"/>
        </w:rPr>
        <w:t>;</w:t>
      </w:r>
    </w:p>
    <w:p w:rsidR="00E1377F" w:rsidRPr="00D2473A" w:rsidRDefault="00E1377F" w:rsidP="003F7437">
      <w:pPr>
        <w:pStyle w:val="Standard"/>
        <w:numPr>
          <w:ilvl w:val="0"/>
          <w:numId w:val="41"/>
        </w:numPr>
        <w:suppressAutoHyphens/>
        <w:snapToGrid w:val="0"/>
        <w:spacing w:line="360" w:lineRule="auto"/>
        <w:ind w:left="714" w:hanging="357"/>
        <w:rPr>
          <w:rFonts w:ascii="Verdana" w:eastAsia="SimSun" w:hAnsi="Verdana" w:cs="Mangal"/>
          <w:sz w:val="22"/>
          <w:szCs w:val="24"/>
          <w:lang w:bidi="hi-IN"/>
        </w:rPr>
      </w:pPr>
      <w:r w:rsidRPr="00D2473A">
        <w:rPr>
          <w:rFonts w:ascii="Verdana" w:eastAsia="SimSun" w:hAnsi="Verdana" w:cs="Mangal"/>
          <w:sz w:val="22"/>
          <w:szCs w:val="24"/>
          <w:lang w:bidi="hi-IN"/>
        </w:rPr>
        <w:t>utilizzare le reti e gli strumenti informatici per attività di studio, ricerca e approfondimento</w:t>
      </w:r>
      <w:r w:rsidR="00135E9B">
        <w:rPr>
          <w:rFonts w:ascii="Verdana" w:eastAsia="SimSun" w:hAnsi="Verdana" w:cs="Mangal"/>
          <w:sz w:val="22"/>
          <w:szCs w:val="24"/>
          <w:lang w:bidi="hi-IN"/>
        </w:rPr>
        <w:t>;</w:t>
      </w:r>
    </w:p>
    <w:p w:rsidR="00E1377F" w:rsidRDefault="003046B4" w:rsidP="003F7437">
      <w:pPr>
        <w:pStyle w:val="Standard"/>
        <w:numPr>
          <w:ilvl w:val="0"/>
          <w:numId w:val="41"/>
        </w:numPr>
        <w:suppressAutoHyphens/>
        <w:snapToGrid w:val="0"/>
        <w:spacing w:line="360" w:lineRule="auto"/>
        <w:ind w:left="714" w:hanging="357"/>
        <w:rPr>
          <w:rFonts w:ascii="Verdana" w:eastAsia="SimSun" w:hAnsi="Verdana" w:cs="Mangal"/>
          <w:sz w:val="22"/>
          <w:szCs w:val="24"/>
          <w:lang w:bidi="hi-IN"/>
        </w:rPr>
      </w:pPr>
      <w:r w:rsidRPr="00D2473A">
        <w:rPr>
          <w:rFonts w:ascii="Verdana" w:eastAsia="SimSun" w:hAnsi="Verdana" w:cs="Mangal"/>
          <w:sz w:val="22"/>
          <w:szCs w:val="24"/>
          <w:lang w:bidi="hi-IN"/>
        </w:rPr>
        <w:t xml:space="preserve">interpretare i sistemi aziendali </w:t>
      </w:r>
      <w:r w:rsidR="00D2473A" w:rsidRPr="00D2473A">
        <w:rPr>
          <w:rFonts w:ascii="Verdana" w:eastAsia="SimSun" w:hAnsi="Verdana" w:cs="Mangal"/>
          <w:sz w:val="22"/>
          <w:szCs w:val="24"/>
          <w:lang w:bidi="hi-IN"/>
        </w:rPr>
        <w:t>per realizzare procedure di gestione dati</w:t>
      </w:r>
      <w:r w:rsidR="00135E9B">
        <w:rPr>
          <w:rFonts w:ascii="Verdana" w:eastAsia="SimSun" w:hAnsi="Verdana" w:cs="Mangal"/>
          <w:sz w:val="22"/>
          <w:szCs w:val="24"/>
          <w:lang w:bidi="hi-IN"/>
        </w:rPr>
        <w:t>;</w:t>
      </w:r>
    </w:p>
    <w:p w:rsidR="00135E9B" w:rsidRPr="00135E9B" w:rsidRDefault="00135E9B" w:rsidP="00135E9B">
      <w:pPr>
        <w:pStyle w:val="Standard"/>
        <w:numPr>
          <w:ilvl w:val="0"/>
          <w:numId w:val="41"/>
        </w:numPr>
        <w:snapToGrid w:val="0"/>
        <w:spacing w:line="360" w:lineRule="auto"/>
        <w:rPr>
          <w:rFonts w:ascii="Verdana" w:eastAsia="SimSun" w:hAnsi="Verdana" w:cs="Mangal"/>
          <w:sz w:val="22"/>
          <w:szCs w:val="24"/>
          <w:lang w:bidi="hi-IN"/>
        </w:rPr>
      </w:pPr>
      <w:r w:rsidRPr="00135E9B">
        <w:rPr>
          <w:rFonts w:ascii="Verdana" w:eastAsia="SimSun" w:hAnsi="Verdana" w:cs="Mangal"/>
          <w:sz w:val="22"/>
          <w:szCs w:val="24"/>
          <w:lang w:bidi="hi-IN"/>
        </w:rPr>
        <w:t>individuare ed utilizzare le moderne forme di comunicazione visiva e multimediale, anche con riferimento alle strategie</w:t>
      </w:r>
      <w:r>
        <w:rPr>
          <w:rFonts w:ascii="Verdana" w:eastAsia="SimSun" w:hAnsi="Verdana" w:cs="Mangal"/>
          <w:sz w:val="22"/>
          <w:szCs w:val="24"/>
          <w:lang w:bidi="hi-IN"/>
        </w:rPr>
        <w:t xml:space="preserve"> </w:t>
      </w:r>
      <w:r w:rsidRPr="00135E9B">
        <w:rPr>
          <w:rFonts w:ascii="Verdana" w:eastAsia="SimSun" w:hAnsi="Verdana" w:cs="Mangal"/>
          <w:sz w:val="22"/>
          <w:szCs w:val="24"/>
          <w:lang w:bidi="hi-IN"/>
        </w:rPr>
        <w:t>espressive e agli strumenti tecnici della comunicazione in rete.</w:t>
      </w:r>
    </w:p>
    <w:p w:rsidR="008337F1" w:rsidRDefault="008337F1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sectPr w:rsidR="008337F1" w:rsidSect="001D654B">
      <w:pgSz w:w="16838" w:h="11906" w:orient="landscape"/>
      <w:pgMar w:top="1418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08E" w:rsidRDefault="0081008E" w:rsidP="001D654B">
      <w:r>
        <w:separator/>
      </w:r>
    </w:p>
  </w:endnote>
  <w:endnote w:type="continuationSeparator" w:id="0">
    <w:p w:rsidR="0081008E" w:rsidRDefault="0081008E" w:rsidP="001D6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, 'Century Gothic'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08E" w:rsidRDefault="0081008E" w:rsidP="001D654B">
      <w:r w:rsidRPr="001D654B">
        <w:rPr>
          <w:color w:val="000000"/>
        </w:rPr>
        <w:separator/>
      </w:r>
    </w:p>
  </w:footnote>
  <w:footnote w:type="continuationSeparator" w:id="0">
    <w:p w:rsidR="0081008E" w:rsidRDefault="0081008E" w:rsidP="001D6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D1E98"/>
    <w:multiLevelType w:val="multilevel"/>
    <w:tmpl w:val="CE5E8F7C"/>
    <w:styleLink w:val="WW8Num22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05263072"/>
    <w:multiLevelType w:val="multilevel"/>
    <w:tmpl w:val="A44EE332"/>
    <w:styleLink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09041F42"/>
    <w:multiLevelType w:val="multilevel"/>
    <w:tmpl w:val="DC76578C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09CA3F45"/>
    <w:multiLevelType w:val="multilevel"/>
    <w:tmpl w:val="E680412A"/>
    <w:styleLink w:val="WW8Num4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115F1720"/>
    <w:multiLevelType w:val="hybridMultilevel"/>
    <w:tmpl w:val="3050DFE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862F1E"/>
    <w:multiLevelType w:val="hybridMultilevel"/>
    <w:tmpl w:val="4C9459D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732" w:hanging="360"/>
      </w:pPr>
    </w:lvl>
    <w:lvl w:ilvl="2" w:tplc="0410001B" w:tentative="1">
      <w:start w:val="1"/>
      <w:numFmt w:val="lowerRoman"/>
      <w:lvlText w:val="%3."/>
      <w:lvlJc w:val="right"/>
      <w:pPr>
        <w:ind w:left="1452" w:hanging="180"/>
      </w:pPr>
    </w:lvl>
    <w:lvl w:ilvl="3" w:tplc="0410000F" w:tentative="1">
      <w:start w:val="1"/>
      <w:numFmt w:val="decimal"/>
      <w:lvlText w:val="%4."/>
      <w:lvlJc w:val="left"/>
      <w:pPr>
        <w:ind w:left="2172" w:hanging="360"/>
      </w:pPr>
    </w:lvl>
    <w:lvl w:ilvl="4" w:tplc="04100019" w:tentative="1">
      <w:start w:val="1"/>
      <w:numFmt w:val="lowerLetter"/>
      <w:lvlText w:val="%5."/>
      <w:lvlJc w:val="left"/>
      <w:pPr>
        <w:ind w:left="2892" w:hanging="360"/>
      </w:pPr>
    </w:lvl>
    <w:lvl w:ilvl="5" w:tplc="0410001B" w:tentative="1">
      <w:start w:val="1"/>
      <w:numFmt w:val="lowerRoman"/>
      <w:lvlText w:val="%6."/>
      <w:lvlJc w:val="right"/>
      <w:pPr>
        <w:ind w:left="3612" w:hanging="180"/>
      </w:pPr>
    </w:lvl>
    <w:lvl w:ilvl="6" w:tplc="0410000F" w:tentative="1">
      <w:start w:val="1"/>
      <w:numFmt w:val="decimal"/>
      <w:lvlText w:val="%7."/>
      <w:lvlJc w:val="left"/>
      <w:pPr>
        <w:ind w:left="4332" w:hanging="360"/>
      </w:pPr>
    </w:lvl>
    <w:lvl w:ilvl="7" w:tplc="04100019" w:tentative="1">
      <w:start w:val="1"/>
      <w:numFmt w:val="lowerLetter"/>
      <w:lvlText w:val="%8."/>
      <w:lvlJc w:val="left"/>
      <w:pPr>
        <w:ind w:left="5052" w:hanging="360"/>
      </w:pPr>
    </w:lvl>
    <w:lvl w:ilvl="8" w:tplc="0410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6">
    <w:nsid w:val="14DE4F2E"/>
    <w:multiLevelType w:val="multilevel"/>
    <w:tmpl w:val="B4E8A348"/>
    <w:styleLink w:val="WW8Num24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15CA0C54"/>
    <w:multiLevelType w:val="multilevel"/>
    <w:tmpl w:val="34A0301C"/>
    <w:styleLink w:val="WW8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">
    <w:nsid w:val="16B66F5C"/>
    <w:multiLevelType w:val="multilevel"/>
    <w:tmpl w:val="E8CA3FDC"/>
    <w:styleLink w:val="WW8Num3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">
    <w:nsid w:val="17E152BC"/>
    <w:multiLevelType w:val="multilevel"/>
    <w:tmpl w:val="9A706072"/>
    <w:styleLink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>
    <w:nsid w:val="18081BB1"/>
    <w:multiLevelType w:val="multilevel"/>
    <w:tmpl w:val="053E8976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>
    <w:nsid w:val="1A421C3D"/>
    <w:multiLevelType w:val="multilevel"/>
    <w:tmpl w:val="F59E53CE"/>
    <w:styleLink w:val="WW8Num11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1D3375FC"/>
    <w:multiLevelType w:val="hybridMultilevel"/>
    <w:tmpl w:val="385457E2"/>
    <w:lvl w:ilvl="0" w:tplc="DDFE166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583C26"/>
    <w:multiLevelType w:val="hybridMultilevel"/>
    <w:tmpl w:val="679AF10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3E41BAA"/>
    <w:multiLevelType w:val="multilevel"/>
    <w:tmpl w:val="0A6E7D8C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5">
    <w:nsid w:val="24F1698B"/>
    <w:multiLevelType w:val="multilevel"/>
    <w:tmpl w:val="AEB85B94"/>
    <w:styleLink w:val="WW8Num2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>
    <w:nsid w:val="27D436FE"/>
    <w:multiLevelType w:val="multilevel"/>
    <w:tmpl w:val="FAAC5B00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>
    <w:nsid w:val="27DF51ED"/>
    <w:multiLevelType w:val="multilevel"/>
    <w:tmpl w:val="5908096C"/>
    <w:styleLink w:val="WW8Num33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>
    <w:nsid w:val="2ACE6368"/>
    <w:multiLevelType w:val="multilevel"/>
    <w:tmpl w:val="99A032E2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>
    <w:nsid w:val="2F947895"/>
    <w:multiLevelType w:val="multilevel"/>
    <w:tmpl w:val="A216CA30"/>
    <w:styleLink w:val="WW8Num2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37F97B8C"/>
    <w:multiLevelType w:val="multilevel"/>
    <w:tmpl w:val="FD321E46"/>
    <w:styleLink w:val="WW8Num13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>
    <w:nsid w:val="397E6030"/>
    <w:multiLevelType w:val="multilevel"/>
    <w:tmpl w:val="C01EBE32"/>
    <w:styleLink w:val="WW8Num31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>
    <w:nsid w:val="39CB7369"/>
    <w:multiLevelType w:val="multilevel"/>
    <w:tmpl w:val="A62A37EE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3">
    <w:nsid w:val="41D3717B"/>
    <w:multiLevelType w:val="hybridMultilevel"/>
    <w:tmpl w:val="9B8CF7E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2D22909"/>
    <w:multiLevelType w:val="multilevel"/>
    <w:tmpl w:val="D58E49C0"/>
    <w:styleLink w:val="WW8Num9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>
    <w:nsid w:val="44537369"/>
    <w:multiLevelType w:val="multilevel"/>
    <w:tmpl w:val="B86A3C32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6">
    <w:nsid w:val="44750CAD"/>
    <w:multiLevelType w:val="multilevel"/>
    <w:tmpl w:val="1B920636"/>
    <w:styleLink w:val="WW8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7">
    <w:nsid w:val="4756739B"/>
    <w:multiLevelType w:val="hybridMultilevel"/>
    <w:tmpl w:val="A5F4253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A4502C0"/>
    <w:multiLevelType w:val="multilevel"/>
    <w:tmpl w:val="61A0BEF4"/>
    <w:styleLink w:val="WW8Num27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>
    <w:nsid w:val="542F5F77"/>
    <w:multiLevelType w:val="multilevel"/>
    <w:tmpl w:val="46AC995C"/>
    <w:styleLink w:val="WW8Num25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>
    <w:nsid w:val="54E77225"/>
    <w:multiLevelType w:val="multilevel"/>
    <w:tmpl w:val="6B90D65C"/>
    <w:styleLink w:val="WW8Num14"/>
    <w:lvl w:ilvl="0">
      <w:start w:val="2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>
    <w:nsid w:val="556E2391"/>
    <w:multiLevelType w:val="multilevel"/>
    <w:tmpl w:val="44BE830E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>
    <w:nsid w:val="565F453F"/>
    <w:multiLevelType w:val="hybridMultilevel"/>
    <w:tmpl w:val="DFE4CB5C"/>
    <w:lvl w:ilvl="0" w:tplc="0F28C244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7D24E65"/>
    <w:multiLevelType w:val="multilevel"/>
    <w:tmpl w:val="5EB4A086"/>
    <w:styleLink w:val="WW8Num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>
    <w:nsid w:val="5C7A734B"/>
    <w:multiLevelType w:val="multilevel"/>
    <w:tmpl w:val="94D6825A"/>
    <w:styleLink w:val="WW8Num1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>
    <w:nsid w:val="63B60A3A"/>
    <w:multiLevelType w:val="multilevel"/>
    <w:tmpl w:val="E932B4AA"/>
    <w:styleLink w:val="WW8Num2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6">
    <w:nsid w:val="65FE1BCC"/>
    <w:multiLevelType w:val="multilevel"/>
    <w:tmpl w:val="34949922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7">
    <w:nsid w:val="689D27FB"/>
    <w:multiLevelType w:val="multilevel"/>
    <w:tmpl w:val="1D4AEA3A"/>
    <w:styleLink w:val="WW8Num30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>
    <w:nsid w:val="71A34D94"/>
    <w:multiLevelType w:val="hybridMultilevel"/>
    <w:tmpl w:val="2CF0372E"/>
    <w:lvl w:ilvl="0" w:tplc="29EA46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DDFE166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5132F8D"/>
    <w:multiLevelType w:val="multilevel"/>
    <w:tmpl w:val="CA1AD226"/>
    <w:styleLink w:val="WW8Num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>
    <w:nsid w:val="77C220C9"/>
    <w:multiLevelType w:val="multilevel"/>
    <w:tmpl w:val="C8723666"/>
    <w:styleLink w:val="WW8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1">
    <w:nsid w:val="78221329"/>
    <w:multiLevelType w:val="multilevel"/>
    <w:tmpl w:val="8F4E3806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2">
    <w:nsid w:val="7A487D68"/>
    <w:multiLevelType w:val="hybridMultilevel"/>
    <w:tmpl w:val="2744B316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DFE166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>
    <w:nsid w:val="7BB065DA"/>
    <w:multiLevelType w:val="hybridMultilevel"/>
    <w:tmpl w:val="4ABA20B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0"/>
  </w:num>
  <w:num w:numId="3">
    <w:abstractNumId w:val="10"/>
  </w:num>
  <w:num w:numId="4">
    <w:abstractNumId w:val="3"/>
  </w:num>
  <w:num w:numId="5">
    <w:abstractNumId w:val="16"/>
  </w:num>
  <w:num w:numId="6">
    <w:abstractNumId w:val="31"/>
  </w:num>
  <w:num w:numId="7">
    <w:abstractNumId w:val="7"/>
  </w:num>
  <w:num w:numId="8">
    <w:abstractNumId w:val="41"/>
  </w:num>
  <w:num w:numId="9">
    <w:abstractNumId w:val="24"/>
  </w:num>
  <w:num w:numId="10">
    <w:abstractNumId w:val="34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6"/>
  </w:num>
  <w:num w:numId="17">
    <w:abstractNumId w:val="25"/>
  </w:num>
  <w:num w:numId="18">
    <w:abstractNumId w:val="36"/>
  </w:num>
  <w:num w:numId="19">
    <w:abstractNumId w:val="14"/>
  </w:num>
  <w:num w:numId="20">
    <w:abstractNumId w:val="35"/>
  </w:num>
  <w:num w:numId="21">
    <w:abstractNumId w:val="19"/>
  </w:num>
  <w:num w:numId="22">
    <w:abstractNumId w:val="0"/>
  </w:num>
  <w:num w:numId="23">
    <w:abstractNumId w:val="2"/>
  </w:num>
  <w:num w:numId="24">
    <w:abstractNumId w:val="6"/>
  </w:num>
  <w:num w:numId="25">
    <w:abstractNumId w:val="29"/>
  </w:num>
  <w:num w:numId="26">
    <w:abstractNumId w:val="39"/>
  </w:num>
  <w:num w:numId="27">
    <w:abstractNumId w:val="28"/>
  </w:num>
  <w:num w:numId="28">
    <w:abstractNumId w:val="9"/>
  </w:num>
  <w:num w:numId="29">
    <w:abstractNumId w:val="15"/>
  </w:num>
  <w:num w:numId="30">
    <w:abstractNumId w:val="37"/>
  </w:num>
  <w:num w:numId="31">
    <w:abstractNumId w:val="21"/>
  </w:num>
  <w:num w:numId="32">
    <w:abstractNumId w:val="8"/>
  </w:num>
  <w:num w:numId="33">
    <w:abstractNumId w:val="17"/>
  </w:num>
  <w:num w:numId="34">
    <w:abstractNumId w:val="33"/>
  </w:num>
  <w:num w:numId="35">
    <w:abstractNumId w:val="38"/>
  </w:num>
  <w:num w:numId="36">
    <w:abstractNumId w:val="27"/>
  </w:num>
  <w:num w:numId="37">
    <w:abstractNumId w:val="4"/>
  </w:num>
  <w:num w:numId="38">
    <w:abstractNumId w:val="5"/>
  </w:num>
  <w:num w:numId="39">
    <w:abstractNumId w:val="32"/>
  </w:num>
  <w:num w:numId="40">
    <w:abstractNumId w:val="23"/>
  </w:num>
  <w:num w:numId="41">
    <w:abstractNumId w:val="12"/>
  </w:num>
  <w:num w:numId="42">
    <w:abstractNumId w:val="43"/>
  </w:num>
  <w:num w:numId="43">
    <w:abstractNumId w:val="42"/>
  </w:num>
  <w:num w:numId="44">
    <w:abstractNumId w:val="13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D654B"/>
    <w:rsid w:val="00005592"/>
    <w:rsid w:val="000326C2"/>
    <w:rsid w:val="00075918"/>
    <w:rsid w:val="000B3F7C"/>
    <w:rsid w:val="000B6C91"/>
    <w:rsid w:val="000C0B6A"/>
    <w:rsid w:val="000E2C21"/>
    <w:rsid w:val="000E4737"/>
    <w:rsid w:val="00103643"/>
    <w:rsid w:val="00120112"/>
    <w:rsid w:val="001340A5"/>
    <w:rsid w:val="00135E9B"/>
    <w:rsid w:val="00176659"/>
    <w:rsid w:val="001B7CF3"/>
    <w:rsid w:val="001C00A0"/>
    <w:rsid w:val="001C12C5"/>
    <w:rsid w:val="001D654B"/>
    <w:rsid w:val="00226144"/>
    <w:rsid w:val="00233AC8"/>
    <w:rsid w:val="00237DAB"/>
    <w:rsid w:val="002C7B47"/>
    <w:rsid w:val="003046B4"/>
    <w:rsid w:val="003500C5"/>
    <w:rsid w:val="00350870"/>
    <w:rsid w:val="0036760D"/>
    <w:rsid w:val="0038473F"/>
    <w:rsid w:val="003C4A22"/>
    <w:rsid w:val="003D2D04"/>
    <w:rsid w:val="003F7437"/>
    <w:rsid w:val="004049EC"/>
    <w:rsid w:val="00435EB1"/>
    <w:rsid w:val="004476CA"/>
    <w:rsid w:val="004C1E5E"/>
    <w:rsid w:val="004C693F"/>
    <w:rsid w:val="004F6962"/>
    <w:rsid w:val="005044C5"/>
    <w:rsid w:val="00514C4D"/>
    <w:rsid w:val="00526E81"/>
    <w:rsid w:val="005349F1"/>
    <w:rsid w:val="00551DBB"/>
    <w:rsid w:val="0058275E"/>
    <w:rsid w:val="00583C10"/>
    <w:rsid w:val="005A4349"/>
    <w:rsid w:val="005B0822"/>
    <w:rsid w:val="006005E7"/>
    <w:rsid w:val="00634E84"/>
    <w:rsid w:val="00665D98"/>
    <w:rsid w:val="00671634"/>
    <w:rsid w:val="00676A57"/>
    <w:rsid w:val="00691662"/>
    <w:rsid w:val="00711E48"/>
    <w:rsid w:val="007A6DAB"/>
    <w:rsid w:val="007D7AFD"/>
    <w:rsid w:val="007F68E9"/>
    <w:rsid w:val="00806A89"/>
    <w:rsid w:val="0081008E"/>
    <w:rsid w:val="008337F1"/>
    <w:rsid w:val="00840654"/>
    <w:rsid w:val="00846389"/>
    <w:rsid w:val="008A47CB"/>
    <w:rsid w:val="008B0A6B"/>
    <w:rsid w:val="008B2496"/>
    <w:rsid w:val="008F1981"/>
    <w:rsid w:val="00913E3D"/>
    <w:rsid w:val="00967AA7"/>
    <w:rsid w:val="00A17EB2"/>
    <w:rsid w:val="00A505B1"/>
    <w:rsid w:val="00A731D8"/>
    <w:rsid w:val="00AB7F81"/>
    <w:rsid w:val="00B0049D"/>
    <w:rsid w:val="00B21BCF"/>
    <w:rsid w:val="00B361CC"/>
    <w:rsid w:val="00B66C3C"/>
    <w:rsid w:val="00BA64B7"/>
    <w:rsid w:val="00BB57E8"/>
    <w:rsid w:val="00BE5CBE"/>
    <w:rsid w:val="00BE7453"/>
    <w:rsid w:val="00C00E46"/>
    <w:rsid w:val="00C01002"/>
    <w:rsid w:val="00C44B08"/>
    <w:rsid w:val="00C76E54"/>
    <w:rsid w:val="00CB187E"/>
    <w:rsid w:val="00CC535C"/>
    <w:rsid w:val="00D01431"/>
    <w:rsid w:val="00D066EA"/>
    <w:rsid w:val="00D1635E"/>
    <w:rsid w:val="00D178BA"/>
    <w:rsid w:val="00D2473A"/>
    <w:rsid w:val="00D613AB"/>
    <w:rsid w:val="00D640C8"/>
    <w:rsid w:val="00D71D8C"/>
    <w:rsid w:val="00D84936"/>
    <w:rsid w:val="00DA511A"/>
    <w:rsid w:val="00DF18A9"/>
    <w:rsid w:val="00E1377F"/>
    <w:rsid w:val="00E677D6"/>
    <w:rsid w:val="00F13826"/>
    <w:rsid w:val="00F549CE"/>
    <w:rsid w:val="00F5518F"/>
    <w:rsid w:val="00F57E4C"/>
    <w:rsid w:val="00F67087"/>
    <w:rsid w:val="00F72D1A"/>
    <w:rsid w:val="00F8163B"/>
    <w:rsid w:val="00F84D3F"/>
    <w:rsid w:val="00FD0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D7AF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D654B"/>
    <w:pPr>
      <w:autoSpaceDN w:val="0"/>
      <w:textAlignment w:val="baseline"/>
    </w:pPr>
    <w:rPr>
      <w:rFonts w:eastAsia="Times New Roman" w:cs="Times New Roman"/>
      <w:kern w:val="3"/>
      <w:lang w:eastAsia="zh-CN"/>
    </w:rPr>
  </w:style>
  <w:style w:type="paragraph" w:customStyle="1" w:styleId="Heading">
    <w:name w:val="Heading"/>
    <w:basedOn w:val="Standard"/>
    <w:next w:val="Textbody"/>
    <w:rsid w:val="001D654B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Textbody">
    <w:name w:val="Text body"/>
    <w:basedOn w:val="Standard"/>
    <w:rsid w:val="001D654B"/>
    <w:rPr>
      <w:caps/>
      <w:sz w:val="24"/>
    </w:rPr>
  </w:style>
  <w:style w:type="paragraph" w:styleId="Elenco">
    <w:name w:val="List"/>
    <w:basedOn w:val="Textbody"/>
    <w:rsid w:val="001D654B"/>
    <w:rPr>
      <w:rFonts w:cs="Mangal"/>
    </w:rPr>
  </w:style>
  <w:style w:type="paragraph" w:customStyle="1" w:styleId="Didascalia1">
    <w:name w:val="Didascalia1"/>
    <w:basedOn w:val="Standard"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654B"/>
    <w:pPr>
      <w:suppressLineNumbers/>
    </w:pPr>
    <w:rPr>
      <w:rFonts w:cs="Mangal"/>
    </w:rPr>
  </w:style>
  <w:style w:type="paragraph" w:customStyle="1" w:styleId="Titolo11">
    <w:name w:val="Titolo 11"/>
    <w:basedOn w:val="Standard"/>
    <w:next w:val="Standard"/>
    <w:rsid w:val="001D654B"/>
    <w:pPr>
      <w:keepNext/>
      <w:outlineLvl w:val="0"/>
    </w:pPr>
    <w:rPr>
      <w:sz w:val="24"/>
    </w:rPr>
  </w:style>
  <w:style w:type="paragraph" w:customStyle="1" w:styleId="Footnote">
    <w:name w:val="Footnote"/>
    <w:basedOn w:val="Standard"/>
    <w:rsid w:val="001D654B"/>
  </w:style>
  <w:style w:type="paragraph" w:styleId="Paragrafoelenco">
    <w:name w:val="List Paragraph"/>
    <w:basedOn w:val="Standard"/>
    <w:qFormat/>
    <w:rsid w:val="001D654B"/>
    <w:pPr>
      <w:spacing w:after="200" w:line="276" w:lineRule="auto"/>
      <w:ind w:left="720"/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Intestazione1">
    <w:name w:val="Intestazione1"/>
    <w:basedOn w:val="Standard"/>
    <w:rsid w:val="001D654B"/>
    <w:pPr>
      <w:tabs>
        <w:tab w:val="center" w:pos="4819"/>
        <w:tab w:val="right" w:pos="9638"/>
      </w:tabs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Pidipagina1">
    <w:name w:val="Piè di pagina1"/>
    <w:basedOn w:val="Standard"/>
    <w:rsid w:val="001D654B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rsid w:val="001D654B"/>
    <w:pPr>
      <w:suppressLineNumbers/>
    </w:pPr>
  </w:style>
  <w:style w:type="paragraph" w:customStyle="1" w:styleId="TableHeading">
    <w:name w:val="Table Heading"/>
    <w:basedOn w:val="TableContents"/>
    <w:rsid w:val="001D654B"/>
    <w:pPr>
      <w:jc w:val="center"/>
    </w:pPr>
    <w:rPr>
      <w:b/>
      <w:bCs/>
    </w:rPr>
  </w:style>
  <w:style w:type="character" w:customStyle="1" w:styleId="WW8Num4z0">
    <w:name w:val="WW8Num4z0"/>
    <w:rsid w:val="001D654B"/>
    <w:rPr>
      <w:b w:val="0"/>
      <w:i w:val="0"/>
    </w:rPr>
  </w:style>
  <w:style w:type="character" w:customStyle="1" w:styleId="WW8Num7z0">
    <w:name w:val="WW8Num7z0"/>
    <w:rsid w:val="001D654B"/>
    <w:rPr>
      <w:rFonts w:ascii="Symbol" w:hAnsi="Symbol"/>
    </w:rPr>
  </w:style>
  <w:style w:type="character" w:customStyle="1" w:styleId="WW8Num7z1">
    <w:name w:val="WW8Num7z1"/>
    <w:rsid w:val="001D654B"/>
    <w:rPr>
      <w:rFonts w:ascii="Times New Roman" w:eastAsia="Times New Roman" w:hAnsi="Times New Roman" w:cs="Times New Roman"/>
    </w:rPr>
  </w:style>
  <w:style w:type="character" w:customStyle="1" w:styleId="WW8Num7z2">
    <w:name w:val="WW8Num7z2"/>
    <w:rsid w:val="001D654B"/>
    <w:rPr>
      <w:rFonts w:ascii="Wingdings" w:hAnsi="Wingdings"/>
    </w:rPr>
  </w:style>
  <w:style w:type="character" w:customStyle="1" w:styleId="WW8Num7z4">
    <w:name w:val="WW8Num7z4"/>
    <w:rsid w:val="001D654B"/>
    <w:rPr>
      <w:rFonts w:ascii="Courier New" w:hAnsi="Courier New" w:cs="Courier New"/>
    </w:rPr>
  </w:style>
  <w:style w:type="character" w:customStyle="1" w:styleId="WW8Num10z0">
    <w:name w:val="WW8Num10z0"/>
    <w:rsid w:val="001D654B"/>
    <w:rPr>
      <w:rFonts w:ascii="Symbol" w:hAnsi="Symbol"/>
    </w:rPr>
  </w:style>
  <w:style w:type="character" w:customStyle="1" w:styleId="WW8Num10z1">
    <w:name w:val="WW8Num10z1"/>
    <w:rsid w:val="001D654B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1D654B"/>
    <w:rPr>
      <w:b w:val="0"/>
      <w:i w:val="0"/>
    </w:rPr>
  </w:style>
  <w:style w:type="character" w:customStyle="1" w:styleId="WW8Num17z0">
    <w:name w:val="WW8Num17z0"/>
    <w:rsid w:val="001D654B"/>
    <w:rPr>
      <w:rFonts w:ascii="Symbol" w:hAnsi="Symbol"/>
    </w:rPr>
  </w:style>
  <w:style w:type="character" w:customStyle="1" w:styleId="WW8Num17z1">
    <w:name w:val="WW8Num17z1"/>
    <w:rsid w:val="001D654B"/>
    <w:rPr>
      <w:rFonts w:ascii="Courier New" w:hAnsi="Courier New" w:cs="Courier New"/>
    </w:rPr>
  </w:style>
  <w:style w:type="character" w:customStyle="1" w:styleId="WW8Num17z2">
    <w:name w:val="WW8Num17z2"/>
    <w:rsid w:val="001D654B"/>
    <w:rPr>
      <w:rFonts w:ascii="Wingdings" w:hAnsi="Wingdings"/>
    </w:rPr>
  </w:style>
  <w:style w:type="character" w:customStyle="1" w:styleId="WW8Num19z0">
    <w:name w:val="WW8Num19z0"/>
    <w:rsid w:val="001D654B"/>
    <w:rPr>
      <w:rFonts w:ascii="Symbol" w:hAnsi="Symbol"/>
    </w:rPr>
  </w:style>
  <w:style w:type="character" w:customStyle="1" w:styleId="WW8Num19z1">
    <w:name w:val="WW8Num19z1"/>
    <w:rsid w:val="001D654B"/>
    <w:rPr>
      <w:rFonts w:ascii="Times New Roman" w:eastAsia="Times New Roman" w:hAnsi="Times New Roman" w:cs="Times New Roman"/>
    </w:rPr>
  </w:style>
  <w:style w:type="character" w:customStyle="1" w:styleId="WW8Num19z2">
    <w:name w:val="WW8Num19z2"/>
    <w:rsid w:val="001D654B"/>
    <w:rPr>
      <w:rFonts w:ascii="Wingdings" w:hAnsi="Wingdings"/>
    </w:rPr>
  </w:style>
  <w:style w:type="character" w:customStyle="1" w:styleId="WW8Num19z4">
    <w:name w:val="WW8Num19z4"/>
    <w:rsid w:val="001D654B"/>
    <w:rPr>
      <w:rFonts w:ascii="Courier New" w:hAnsi="Courier New" w:cs="Courier New"/>
    </w:rPr>
  </w:style>
  <w:style w:type="character" w:customStyle="1" w:styleId="WW8Num27z0">
    <w:name w:val="WW8Num27z0"/>
    <w:rsid w:val="001D654B"/>
    <w:rPr>
      <w:b w:val="0"/>
      <w:i w:val="0"/>
    </w:rPr>
  </w:style>
  <w:style w:type="character" w:customStyle="1" w:styleId="WW8Num31z0">
    <w:name w:val="WW8Num31z0"/>
    <w:rsid w:val="001D654B"/>
    <w:rPr>
      <w:b w:val="0"/>
      <w:i w:val="0"/>
    </w:rPr>
  </w:style>
  <w:style w:type="character" w:customStyle="1" w:styleId="WW8Num32z0">
    <w:name w:val="WW8Num32z0"/>
    <w:rsid w:val="001D654B"/>
    <w:rPr>
      <w:rFonts w:ascii="Symbol" w:hAnsi="Symbol"/>
    </w:rPr>
  </w:style>
  <w:style w:type="character" w:customStyle="1" w:styleId="WW8Num32z2">
    <w:name w:val="WW8Num32z2"/>
    <w:rsid w:val="001D654B"/>
    <w:rPr>
      <w:rFonts w:ascii="Wingdings" w:hAnsi="Wingdings"/>
    </w:rPr>
  </w:style>
  <w:style w:type="character" w:customStyle="1" w:styleId="WW8Num32z4">
    <w:name w:val="WW8Num32z4"/>
    <w:rsid w:val="001D654B"/>
    <w:rPr>
      <w:rFonts w:ascii="Courier New" w:hAnsi="Courier New" w:cs="Courier New"/>
    </w:rPr>
  </w:style>
  <w:style w:type="character" w:customStyle="1" w:styleId="WW8Num33z0">
    <w:name w:val="WW8Num33z0"/>
    <w:rsid w:val="001D654B"/>
    <w:rPr>
      <w:b w:val="0"/>
      <w:i w:val="0"/>
    </w:rPr>
  </w:style>
  <w:style w:type="character" w:customStyle="1" w:styleId="grame">
    <w:name w:val="grame"/>
    <w:basedOn w:val="Carpredefinitoparagrafo"/>
    <w:rsid w:val="001D654B"/>
  </w:style>
  <w:style w:type="character" w:customStyle="1" w:styleId="spelle">
    <w:name w:val="spelle"/>
    <w:basedOn w:val="Carpredefinitoparagrafo"/>
    <w:rsid w:val="001D654B"/>
  </w:style>
  <w:style w:type="character" w:customStyle="1" w:styleId="FootnoteSymbol">
    <w:name w:val="Footnote Symbol"/>
    <w:basedOn w:val="Carpredefinitoparagrafo"/>
    <w:rsid w:val="001D654B"/>
    <w:rPr>
      <w:position w:val="0"/>
      <w:vertAlign w:val="superscript"/>
    </w:rPr>
  </w:style>
  <w:style w:type="character" w:customStyle="1" w:styleId="CarattereCarattere1">
    <w:name w:val="Carattere Carattere1"/>
    <w:basedOn w:val="Carpredefinitoparagrafo"/>
    <w:rsid w:val="001D654B"/>
    <w:rPr>
      <w:rFonts w:ascii="Calibri, 'Century Gothic'" w:eastAsia="Calibri, 'Century Gothic'" w:hAnsi="Calibri, 'Century Gothic'"/>
      <w:sz w:val="22"/>
      <w:szCs w:val="22"/>
      <w:lang w:val="it-IT" w:bidi="ar-SA"/>
    </w:rPr>
  </w:style>
  <w:style w:type="numbering" w:customStyle="1" w:styleId="WW8Num1">
    <w:name w:val="WW8Num1"/>
    <w:basedOn w:val="Nessunelenco"/>
    <w:rsid w:val="001D654B"/>
    <w:pPr>
      <w:numPr>
        <w:numId w:val="1"/>
      </w:numPr>
    </w:pPr>
  </w:style>
  <w:style w:type="numbering" w:customStyle="1" w:styleId="WW8Num2">
    <w:name w:val="WW8Num2"/>
    <w:basedOn w:val="Nessunelenco"/>
    <w:rsid w:val="001D654B"/>
    <w:pPr>
      <w:numPr>
        <w:numId w:val="2"/>
      </w:numPr>
    </w:pPr>
  </w:style>
  <w:style w:type="numbering" w:customStyle="1" w:styleId="WW8Num3">
    <w:name w:val="WW8Num3"/>
    <w:basedOn w:val="Nessunelenco"/>
    <w:rsid w:val="001D654B"/>
    <w:pPr>
      <w:numPr>
        <w:numId w:val="3"/>
      </w:numPr>
    </w:pPr>
  </w:style>
  <w:style w:type="numbering" w:customStyle="1" w:styleId="WW8Num4">
    <w:name w:val="WW8Num4"/>
    <w:basedOn w:val="Nessunelenco"/>
    <w:rsid w:val="001D654B"/>
    <w:pPr>
      <w:numPr>
        <w:numId w:val="4"/>
      </w:numPr>
    </w:pPr>
  </w:style>
  <w:style w:type="numbering" w:customStyle="1" w:styleId="WW8Num5">
    <w:name w:val="WW8Num5"/>
    <w:basedOn w:val="Nessunelenco"/>
    <w:rsid w:val="001D654B"/>
    <w:pPr>
      <w:numPr>
        <w:numId w:val="5"/>
      </w:numPr>
    </w:pPr>
  </w:style>
  <w:style w:type="numbering" w:customStyle="1" w:styleId="WW8Num6">
    <w:name w:val="WW8Num6"/>
    <w:basedOn w:val="Nessunelenco"/>
    <w:rsid w:val="001D654B"/>
    <w:pPr>
      <w:numPr>
        <w:numId w:val="6"/>
      </w:numPr>
    </w:pPr>
  </w:style>
  <w:style w:type="numbering" w:customStyle="1" w:styleId="WW8Num7">
    <w:name w:val="WW8Num7"/>
    <w:basedOn w:val="Nessunelenco"/>
    <w:rsid w:val="001D654B"/>
    <w:pPr>
      <w:numPr>
        <w:numId w:val="7"/>
      </w:numPr>
    </w:pPr>
  </w:style>
  <w:style w:type="numbering" w:customStyle="1" w:styleId="WW8Num8">
    <w:name w:val="WW8Num8"/>
    <w:basedOn w:val="Nessunelenco"/>
    <w:rsid w:val="001D654B"/>
    <w:pPr>
      <w:numPr>
        <w:numId w:val="8"/>
      </w:numPr>
    </w:pPr>
  </w:style>
  <w:style w:type="numbering" w:customStyle="1" w:styleId="WW8Num9">
    <w:name w:val="WW8Num9"/>
    <w:basedOn w:val="Nessunelenco"/>
    <w:rsid w:val="001D654B"/>
    <w:pPr>
      <w:numPr>
        <w:numId w:val="9"/>
      </w:numPr>
    </w:pPr>
  </w:style>
  <w:style w:type="numbering" w:customStyle="1" w:styleId="WW8Num10">
    <w:name w:val="WW8Num10"/>
    <w:basedOn w:val="Nessunelenco"/>
    <w:rsid w:val="001D654B"/>
    <w:pPr>
      <w:numPr>
        <w:numId w:val="10"/>
      </w:numPr>
    </w:pPr>
  </w:style>
  <w:style w:type="numbering" w:customStyle="1" w:styleId="WW8Num11">
    <w:name w:val="WW8Num11"/>
    <w:basedOn w:val="Nessunelenco"/>
    <w:rsid w:val="001D654B"/>
    <w:pPr>
      <w:numPr>
        <w:numId w:val="11"/>
      </w:numPr>
    </w:pPr>
  </w:style>
  <w:style w:type="numbering" w:customStyle="1" w:styleId="WW8Num12">
    <w:name w:val="WW8Num12"/>
    <w:basedOn w:val="Nessunelenco"/>
    <w:rsid w:val="001D654B"/>
    <w:pPr>
      <w:numPr>
        <w:numId w:val="12"/>
      </w:numPr>
    </w:pPr>
  </w:style>
  <w:style w:type="numbering" w:customStyle="1" w:styleId="WW8Num13">
    <w:name w:val="WW8Num13"/>
    <w:basedOn w:val="Nessunelenco"/>
    <w:rsid w:val="001D654B"/>
    <w:pPr>
      <w:numPr>
        <w:numId w:val="13"/>
      </w:numPr>
    </w:pPr>
  </w:style>
  <w:style w:type="numbering" w:customStyle="1" w:styleId="WW8Num14">
    <w:name w:val="WW8Num14"/>
    <w:basedOn w:val="Nessunelenco"/>
    <w:rsid w:val="001D654B"/>
    <w:pPr>
      <w:numPr>
        <w:numId w:val="14"/>
      </w:numPr>
    </w:pPr>
  </w:style>
  <w:style w:type="numbering" w:customStyle="1" w:styleId="WW8Num15">
    <w:name w:val="WW8Num15"/>
    <w:basedOn w:val="Nessunelenco"/>
    <w:rsid w:val="001D654B"/>
    <w:pPr>
      <w:numPr>
        <w:numId w:val="15"/>
      </w:numPr>
    </w:pPr>
  </w:style>
  <w:style w:type="numbering" w:customStyle="1" w:styleId="WW8Num16">
    <w:name w:val="WW8Num16"/>
    <w:basedOn w:val="Nessunelenco"/>
    <w:rsid w:val="001D654B"/>
    <w:pPr>
      <w:numPr>
        <w:numId w:val="16"/>
      </w:numPr>
    </w:pPr>
  </w:style>
  <w:style w:type="numbering" w:customStyle="1" w:styleId="WW8Num17">
    <w:name w:val="WW8Num17"/>
    <w:basedOn w:val="Nessunelenco"/>
    <w:rsid w:val="001D654B"/>
    <w:pPr>
      <w:numPr>
        <w:numId w:val="17"/>
      </w:numPr>
    </w:pPr>
  </w:style>
  <w:style w:type="numbering" w:customStyle="1" w:styleId="WW8Num18">
    <w:name w:val="WW8Num18"/>
    <w:basedOn w:val="Nessunelenco"/>
    <w:rsid w:val="001D654B"/>
    <w:pPr>
      <w:numPr>
        <w:numId w:val="18"/>
      </w:numPr>
    </w:pPr>
  </w:style>
  <w:style w:type="numbering" w:customStyle="1" w:styleId="WW8Num19">
    <w:name w:val="WW8Num19"/>
    <w:basedOn w:val="Nessunelenco"/>
    <w:rsid w:val="001D654B"/>
    <w:pPr>
      <w:numPr>
        <w:numId w:val="19"/>
      </w:numPr>
    </w:pPr>
  </w:style>
  <w:style w:type="numbering" w:customStyle="1" w:styleId="WW8Num20">
    <w:name w:val="WW8Num20"/>
    <w:basedOn w:val="Nessunelenco"/>
    <w:rsid w:val="001D654B"/>
    <w:pPr>
      <w:numPr>
        <w:numId w:val="20"/>
      </w:numPr>
    </w:pPr>
  </w:style>
  <w:style w:type="numbering" w:customStyle="1" w:styleId="WW8Num21">
    <w:name w:val="WW8Num21"/>
    <w:basedOn w:val="Nessunelenco"/>
    <w:rsid w:val="001D654B"/>
    <w:pPr>
      <w:numPr>
        <w:numId w:val="21"/>
      </w:numPr>
    </w:pPr>
  </w:style>
  <w:style w:type="numbering" w:customStyle="1" w:styleId="WW8Num22">
    <w:name w:val="WW8Num22"/>
    <w:basedOn w:val="Nessunelenco"/>
    <w:rsid w:val="001D654B"/>
    <w:pPr>
      <w:numPr>
        <w:numId w:val="22"/>
      </w:numPr>
    </w:pPr>
  </w:style>
  <w:style w:type="numbering" w:customStyle="1" w:styleId="WW8Num23">
    <w:name w:val="WW8Num23"/>
    <w:basedOn w:val="Nessunelenco"/>
    <w:rsid w:val="001D654B"/>
    <w:pPr>
      <w:numPr>
        <w:numId w:val="23"/>
      </w:numPr>
    </w:pPr>
  </w:style>
  <w:style w:type="numbering" w:customStyle="1" w:styleId="WW8Num24">
    <w:name w:val="WW8Num24"/>
    <w:basedOn w:val="Nessunelenco"/>
    <w:rsid w:val="001D654B"/>
    <w:pPr>
      <w:numPr>
        <w:numId w:val="24"/>
      </w:numPr>
    </w:pPr>
  </w:style>
  <w:style w:type="numbering" w:customStyle="1" w:styleId="WW8Num25">
    <w:name w:val="WW8Num25"/>
    <w:basedOn w:val="Nessunelenco"/>
    <w:rsid w:val="001D654B"/>
    <w:pPr>
      <w:numPr>
        <w:numId w:val="25"/>
      </w:numPr>
    </w:pPr>
  </w:style>
  <w:style w:type="numbering" w:customStyle="1" w:styleId="WW8Num26">
    <w:name w:val="WW8Num26"/>
    <w:basedOn w:val="Nessunelenco"/>
    <w:rsid w:val="001D654B"/>
    <w:pPr>
      <w:numPr>
        <w:numId w:val="26"/>
      </w:numPr>
    </w:pPr>
  </w:style>
  <w:style w:type="numbering" w:customStyle="1" w:styleId="WW8Num27">
    <w:name w:val="WW8Num27"/>
    <w:basedOn w:val="Nessunelenco"/>
    <w:rsid w:val="001D654B"/>
    <w:pPr>
      <w:numPr>
        <w:numId w:val="27"/>
      </w:numPr>
    </w:pPr>
  </w:style>
  <w:style w:type="numbering" w:customStyle="1" w:styleId="WW8Num28">
    <w:name w:val="WW8Num28"/>
    <w:basedOn w:val="Nessunelenco"/>
    <w:rsid w:val="001D654B"/>
    <w:pPr>
      <w:numPr>
        <w:numId w:val="28"/>
      </w:numPr>
    </w:pPr>
  </w:style>
  <w:style w:type="numbering" w:customStyle="1" w:styleId="WW8Num29">
    <w:name w:val="WW8Num29"/>
    <w:basedOn w:val="Nessunelenco"/>
    <w:rsid w:val="001D654B"/>
    <w:pPr>
      <w:numPr>
        <w:numId w:val="29"/>
      </w:numPr>
    </w:pPr>
  </w:style>
  <w:style w:type="numbering" w:customStyle="1" w:styleId="WW8Num30">
    <w:name w:val="WW8Num30"/>
    <w:basedOn w:val="Nessunelenco"/>
    <w:rsid w:val="001D654B"/>
    <w:pPr>
      <w:numPr>
        <w:numId w:val="30"/>
      </w:numPr>
    </w:pPr>
  </w:style>
  <w:style w:type="numbering" w:customStyle="1" w:styleId="WW8Num31">
    <w:name w:val="WW8Num31"/>
    <w:basedOn w:val="Nessunelenco"/>
    <w:rsid w:val="001D654B"/>
    <w:pPr>
      <w:numPr>
        <w:numId w:val="31"/>
      </w:numPr>
    </w:pPr>
  </w:style>
  <w:style w:type="numbering" w:customStyle="1" w:styleId="WW8Num32">
    <w:name w:val="WW8Num32"/>
    <w:basedOn w:val="Nessunelenco"/>
    <w:rsid w:val="001D654B"/>
    <w:pPr>
      <w:numPr>
        <w:numId w:val="32"/>
      </w:numPr>
    </w:pPr>
  </w:style>
  <w:style w:type="numbering" w:customStyle="1" w:styleId="WW8Num33">
    <w:name w:val="WW8Num33"/>
    <w:basedOn w:val="Nessunelenco"/>
    <w:rsid w:val="001D654B"/>
    <w:pPr>
      <w:numPr>
        <w:numId w:val="33"/>
      </w:numPr>
    </w:pPr>
  </w:style>
  <w:style w:type="numbering" w:customStyle="1" w:styleId="WW8Num34">
    <w:name w:val="WW8Num34"/>
    <w:basedOn w:val="Nessunelenco"/>
    <w:rsid w:val="001D654B"/>
    <w:pPr>
      <w:numPr>
        <w:numId w:val="34"/>
      </w:numPr>
    </w:pPr>
  </w:style>
  <w:style w:type="paragraph" w:styleId="Corpotesto">
    <w:name w:val="Body Text"/>
    <w:basedOn w:val="Normale"/>
    <w:link w:val="CorpotestoCarattere"/>
    <w:rsid w:val="000B6C91"/>
    <w:pPr>
      <w:widowControl/>
      <w:suppressAutoHyphens w:val="0"/>
      <w:autoSpaceDN/>
      <w:spacing w:after="120"/>
      <w:textAlignment w:val="auto"/>
    </w:pPr>
    <w:rPr>
      <w:rFonts w:eastAsia="Times New Roman" w:cs="Times New Roman"/>
      <w:kern w:val="0"/>
      <w:sz w:val="20"/>
      <w:szCs w:val="20"/>
      <w:lang w:eastAsia="it-IT" w:bidi="ar-SA"/>
    </w:rPr>
  </w:style>
  <w:style w:type="character" w:customStyle="1" w:styleId="CorpotestoCarattere">
    <w:name w:val="Corpo testo Carattere"/>
    <w:basedOn w:val="Carpredefinitoparagrafo"/>
    <w:link w:val="Corpotesto"/>
    <w:rsid w:val="000B6C91"/>
    <w:rPr>
      <w:rFonts w:eastAsia="Times New Roman" w:cs="Times New Roman"/>
    </w:rPr>
  </w:style>
  <w:style w:type="character" w:styleId="Numeropagina">
    <w:name w:val="page number"/>
    <w:basedOn w:val="Carpredefinitoparagrafo"/>
    <w:rsid w:val="005B08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Standard">
    <w:name w:val="WW8Num22"/>
    <w:pPr>
      <w:numPr>
        <w:numId w:val="22"/>
      </w:numPr>
    </w:pPr>
  </w:style>
  <w:style w:type="numbering" w:customStyle="1" w:styleId="Heading">
    <w:name w:val="WW8Num15"/>
    <w:pPr>
      <w:numPr>
        <w:numId w:val="15"/>
      </w:numPr>
    </w:pPr>
  </w:style>
  <w:style w:type="numbering" w:customStyle="1" w:styleId="Textbody">
    <w:name w:val="WW8Num23"/>
    <w:pPr>
      <w:numPr>
        <w:numId w:val="23"/>
      </w:numPr>
    </w:pPr>
  </w:style>
  <w:style w:type="numbering" w:customStyle="1" w:styleId="Elenco">
    <w:name w:val="WW8Num4"/>
    <w:pPr>
      <w:numPr>
        <w:numId w:val="4"/>
      </w:numPr>
    </w:pPr>
  </w:style>
  <w:style w:type="numbering" w:customStyle="1" w:styleId="Didascalia1">
    <w:name w:val="WW8Num24"/>
    <w:pPr>
      <w:numPr>
        <w:numId w:val="24"/>
      </w:numPr>
    </w:pPr>
  </w:style>
  <w:style w:type="numbering" w:customStyle="1" w:styleId="Index">
    <w:name w:val="WW8Num7"/>
    <w:pPr>
      <w:numPr>
        <w:numId w:val="7"/>
      </w:numPr>
    </w:pPr>
  </w:style>
  <w:style w:type="numbering" w:customStyle="1" w:styleId="Titolo11">
    <w:name w:val="WW8Num32"/>
    <w:pPr>
      <w:numPr>
        <w:numId w:val="32"/>
      </w:numPr>
    </w:pPr>
  </w:style>
  <w:style w:type="numbering" w:customStyle="1" w:styleId="Footnote">
    <w:name w:val="WW8Num28"/>
    <w:pPr>
      <w:numPr>
        <w:numId w:val="28"/>
      </w:numPr>
    </w:pPr>
  </w:style>
  <w:style w:type="numbering" w:customStyle="1" w:styleId="Paragrafoelenco">
    <w:name w:val="WW8Num3"/>
    <w:pPr>
      <w:numPr>
        <w:numId w:val="3"/>
      </w:numPr>
    </w:pPr>
  </w:style>
  <w:style w:type="numbering" w:customStyle="1" w:styleId="Intestazione1">
    <w:name w:val="WW8Num11"/>
    <w:pPr>
      <w:numPr>
        <w:numId w:val="11"/>
      </w:numPr>
    </w:pPr>
  </w:style>
  <w:style w:type="numbering" w:customStyle="1" w:styleId="Pidipagina1">
    <w:name w:val="WW8Num19"/>
    <w:pPr>
      <w:numPr>
        <w:numId w:val="19"/>
      </w:numPr>
    </w:pPr>
  </w:style>
  <w:style w:type="numbering" w:customStyle="1" w:styleId="TableContents">
    <w:name w:val="WW8Num29"/>
    <w:pPr>
      <w:numPr>
        <w:numId w:val="29"/>
      </w:numPr>
    </w:pPr>
  </w:style>
  <w:style w:type="numbering" w:customStyle="1" w:styleId="TableHeading">
    <w:name w:val="WW8Num5"/>
    <w:pPr>
      <w:numPr>
        <w:numId w:val="5"/>
      </w:numPr>
    </w:pPr>
  </w:style>
  <w:style w:type="numbering" w:customStyle="1" w:styleId="WW8Num4z0">
    <w:name w:val="WW8Num33"/>
    <w:pPr>
      <w:numPr>
        <w:numId w:val="33"/>
      </w:numPr>
    </w:pPr>
  </w:style>
  <w:style w:type="numbering" w:customStyle="1" w:styleId="WW8Num7z0">
    <w:name w:val="WW8Num12"/>
    <w:pPr>
      <w:numPr>
        <w:numId w:val="12"/>
      </w:numPr>
    </w:pPr>
  </w:style>
  <w:style w:type="numbering" w:customStyle="1" w:styleId="WW8Num7z1">
    <w:name w:val="WW8Num21"/>
    <w:pPr>
      <w:numPr>
        <w:numId w:val="21"/>
      </w:numPr>
    </w:pPr>
  </w:style>
  <w:style w:type="numbering" w:customStyle="1" w:styleId="WW8Num7z2">
    <w:name w:val="WW8Num13"/>
    <w:pPr>
      <w:numPr>
        <w:numId w:val="13"/>
      </w:numPr>
    </w:pPr>
  </w:style>
  <w:style w:type="numbering" w:customStyle="1" w:styleId="WW8Num7z4">
    <w:name w:val="WW8Num31"/>
    <w:pPr>
      <w:numPr>
        <w:numId w:val="31"/>
      </w:numPr>
    </w:pPr>
  </w:style>
  <w:style w:type="numbering" w:customStyle="1" w:styleId="WW8Num10z0">
    <w:name w:val="WW8Num1"/>
    <w:pPr>
      <w:numPr>
        <w:numId w:val="1"/>
      </w:numPr>
    </w:pPr>
  </w:style>
  <w:style w:type="numbering" w:customStyle="1" w:styleId="WW8Num10z1">
    <w:name w:val="WW8Num9"/>
    <w:pPr>
      <w:numPr>
        <w:numId w:val="9"/>
      </w:numPr>
    </w:pPr>
  </w:style>
  <w:style w:type="numbering" w:customStyle="1" w:styleId="WW8Num14z0">
    <w:name w:val="WW8Num17"/>
    <w:pPr>
      <w:numPr>
        <w:numId w:val="17"/>
      </w:numPr>
    </w:pPr>
  </w:style>
  <w:style w:type="numbering" w:customStyle="1" w:styleId="WW8Num17z0">
    <w:name w:val="WW8Num16"/>
    <w:pPr>
      <w:numPr>
        <w:numId w:val="16"/>
      </w:numPr>
    </w:pPr>
  </w:style>
  <w:style w:type="numbering" w:customStyle="1" w:styleId="WW8Num17z1">
    <w:name w:val="WW8Num27"/>
    <w:pPr>
      <w:numPr>
        <w:numId w:val="27"/>
      </w:numPr>
    </w:pPr>
  </w:style>
  <w:style w:type="numbering" w:customStyle="1" w:styleId="WW8Num17z2">
    <w:name w:val="WW8Num25"/>
    <w:pPr>
      <w:numPr>
        <w:numId w:val="25"/>
      </w:numPr>
    </w:pPr>
  </w:style>
  <w:style w:type="numbering" w:customStyle="1" w:styleId="WW8Num19z0">
    <w:name w:val="WW8Num14"/>
    <w:pPr>
      <w:numPr>
        <w:numId w:val="14"/>
      </w:numPr>
    </w:pPr>
  </w:style>
  <w:style w:type="numbering" w:customStyle="1" w:styleId="WW8Num19z1">
    <w:name w:val="WW8Num6"/>
    <w:pPr>
      <w:numPr>
        <w:numId w:val="6"/>
      </w:numPr>
    </w:pPr>
  </w:style>
  <w:style w:type="numbering" w:customStyle="1" w:styleId="WW8Num19z2">
    <w:name w:val="WW8Num34"/>
    <w:pPr>
      <w:numPr>
        <w:numId w:val="34"/>
      </w:numPr>
    </w:pPr>
  </w:style>
  <w:style w:type="numbering" w:customStyle="1" w:styleId="WW8Num19z4">
    <w:name w:val="WW8Num10"/>
    <w:pPr>
      <w:numPr>
        <w:numId w:val="10"/>
      </w:numPr>
    </w:pPr>
  </w:style>
  <w:style w:type="numbering" w:customStyle="1" w:styleId="WW8Num27z0">
    <w:name w:val="WW8Num20"/>
    <w:pPr>
      <w:numPr>
        <w:numId w:val="20"/>
      </w:numPr>
    </w:pPr>
  </w:style>
  <w:style w:type="numbering" w:customStyle="1" w:styleId="WW8Num31z0">
    <w:name w:val="WW8Num18"/>
    <w:pPr>
      <w:numPr>
        <w:numId w:val="18"/>
      </w:numPr>
    </w:pPr>
  </w:style>
  <w:style w:type="numbering" w:customStyle="1" w:styleId="WW8Num32z0">
    <w:name w:val="WW8Num30"/>
    <w:pPr>
      <w:numPr>
        <w:numId w:val="30"/>
      </w:numPr>
    </w:pPr>
  </w:style>
  <w:style w:type="numbering" w:customStyle="1" w:styleId="WW8Num32z2">
    <w:name w:val="WW8Num26"/>
    <w:pPr>
      <w:numPr>
        <w:numId w:val="26"/>
      </w:numPr>
    </w:pPr>
  </w:style>
  <w:style w:type="numbering" w:customStyle="1" w:styleId="WW8Num32z4">
    <w:name w:val="WW8Num2"/>
    <w:pPr>
      <w:numPr>
        <w:numId w:val="2"/>
      </w:numPr>
    </w:pPr>
  </w:style>
  <w:style w:type="numbering" w:customStyle="1" w:styleId="WW8Num33z0">
    <w:name w:val="WW8Num8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Anno scolastico 2004-2005</vt:lpstr>
    </vt:vector>
  </TitlesOfParts>
  <Company/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scolastico 2004-2005</dc:title>
  <dc:creator>Snoopy</dc:creator>
  <cp:lastModifiedBy>Leonardo de Gennaro</cp:lastModifiedBy>
  <cp:revision>8</cp:revision>
  <cp:lastPrinted>2012-03-02T17:21:00Z</cp:lastPrinted>
  <dcterms:created xsi:type="dcterms:W3CDTF">2014-10-29T17:13:00Z</dcterms:created>
  <dcterms:modified xsi:type="dcterms:W3CDTF">2016-11-28T00:33:00Z</dcterms:modified>
</cp:coreProperties>
</file>